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82776" w14:textId="77777777" w:rsidR="00DB23DA" w:rsidRDefault="00443C1C" w:rsidP="00622D74">
      <w:pPr>
        <w:ind w:left="4320"/>
      </w:pPr>
      <w:r>
        <w:rPr>
          <w:rFonts w:cs="Arial"/>
          <w:noProof/>
          <w:color w:val="487818"/>
          <w:lang w:eastAsia="en-GB"/>
        </w:rPr>
        <w:drawing>
          <wp:inline distT="0" distB="0" distL="0" distR="0" wp14:anchorId="22FE4973" wp14:editId="10548F61">
            <wp:extent cx="1828800" cy="952500"/>
            <wp:effectExtent l="19050" t="0" r="0" b="0"/>
            <wp:docPr id="2" name="Picture 4" descr="http://www.ropleycc.co.uk/images/ropley-cricket-logo.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opleycc.co.uk/images/ropley-cricket-logo.jpg">
                      <a:hlinkClick r:id="rId8"/>
                    </pic:cNvPr>
                    <pic:cNvPicPr>
                      <a:picLocks noChangeAspect="1" noChangeArrowheads="1"/>
                    </pic:cNvPicPr>
                  </pic:nvPicPr>
                  <pic:blipFill>
                    <a:blip r:embed="rId9" cstate="print"/>
                    <a:srcRect/>
                    <a:stretch>
                      <a:fillRect/>
                    </a:stretch>
                  </pic:blipFill>
                  <pic:spPr bwMode="auto">
                    <a:xfrm>
                      <a:off x="0" y="0"/>
                      <a:ext cx="1828800" cy="952500"/>
                    </a:xfrm>
                    <a:prstGeom prst="rect">
                      <a:avLst/>
                    </a:prstGeom>
                    <a:noFill/>
                    <a:ln w="9525">
                      <a:noFill/>
                      <a:miter lim="800000"/>
                      <a:headEnd/>
                      <a:tailEnd/>
                    </a:ln>
                  </pic:spPr>
                </pic:pic>
              </a:graphicData>
            </a:graphic>
          </wp:inline>
        </w:drawing>
      </w:r>
      <w:r>
        <w:rPr>
          <w:noProof/>
          <w:color w:val="487818"/>
          <w:lang w:eastAsia="en-GB"/>
        </w:rPr>
        <w:drawing>
          <wp:inline distT="0" distB="0" distL="0" distR="0" wp14:anchorId="170D4479" wp14:editId="73088D54">
            <wp:extent cx="809625" cy="809625"/>
            <wp:effectExtent l="19050" t="0" r="9525" b="0"/>
            <wp:docPr id="1" name="Picture 1" descr="http://www.ropleycc.co.uk/images/clubmark.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opleycc.co.uk/images/clubmark.png">
                      <a:hlinkClick r:id="rId8"/>
                    </pic:cNvPr>
                    <pic:cNvPicPr>
                      <a:picLocks noChangeAspect="1" noChangeArrowheads="1"/>
                    </pic:cNvPicPr>
                  </pic:nvPicPr>
                  <pic:blipFill>
                    <a:blip r:embed="rId10" cstate="print"/>
                    <a:srcRect/>
                    <a:stretch>
                      <a:fillRect/>
                    </a:stretch>
                  </pic:blipFill>
                  <pic:spPr bwMode="auto">
                    <a:xfrm>
                      <a:off x="0" y="0"/>
                      <a:ext cx="809625" cy="809625"/>
                    </a:xfrm>
                    <a:prstGeom prst="rect">
                      <a:avLst/>
                    </a:prstGeom>
                    <a:noFill/>
                    <a:ln w="9525">
                      <a:noFill/>
                      <a:miter lim="800000"/>
                      <a:headEnd/>
                      <a:tailEnd/>
                    </a:ln>
                  </pic:spPr>
                </pic:pic>
              </a:graphicData>
            </a:graphic>
          </wp:inline>
        </w:drawing>
      </w:r>
    </w:p>
    <w:p w14:paraId="744EA17F" w14:textId="1C5A80DB" w:rsidR="001E791D" w:rsidRPr="0014030B" w:rsidRDefault="005D34B3" w:rsidP="001E791D">
      <w:pPr>
        <w:pStyle w:val="NoSpacing"/>
        <w:jc w:val="center"/>
        <w:rPr>
          <w:b/>
          <w:noProof/>
          <w:sz w:val="24"/>
          <w:szCs w:val="24"/>
          <w:lang w:eastAsia="en-GB"/>
        </w:rPr>
      </w:pPr>
      <w:r w:rsidRPr="0014030B">
        <w:rPr>
          <w:b/>
          <w:noProof/>
          <w:sz w:val="24"/>
          <w:szCs w:val="24"/>
          <w:lang w:eastAsia="en-GB"/>
        </w:rPr>
        <w:t>Ropley Cricket Club</w:t>
      </w:r>
      <w:r w:rsidR="001E791D" w:rsidRPr="0014030B">
        <w:rPr>
          <w:b/>
          <w:noProof/>
          <w:sz w:val="24"/>
          <w:szCs w:val="24"/>
          <w:lang w:eastAsia="en-GB"/>
        </w:rPr>
        <w:t xml:space="preserve"> Committee Meeting – </w:t>
      </w:r>
      <w:r w:rsidR="0092415C">
        <w:rPr>
          <w:b/>
          <w:noProof/>
          <w:sz w:val="24"/>
          <w:szCs w:val="24"/>
          <w:lang w:eastAsia="en-GB"/>
        </w:rPr>
        <w:t>1</w:t>
      </w:r>
      <w:r w:rsidR="0026428F">
        <w:rPr>
          <w:b/>
          <w:noProof/>
          <w:sz w:val="24"/>
          <w:szCs w:val="24"/>
          <w:lang w:eastAsia="en-GB"/>
        </w:rPr>
        <w:t>0 January</w:t>
      </w:r>
      <w:r w:rsidR="00A153B6" w:rsidRPr="0014030B">
        <w:rPr>
          <w:b/>
          <w:noProof/>
          <w:sz w:val="24"/>
          <w:szCs w:val="24"/>
          <w:lang w:eastAsia="en-GB"/>
        </w:rPr>
        <w:t>,</w:t>
      </w:r>
      <w:r w:rsidR="001E791D" w:rsidRPr="0014030B">
        <w:rPr>
          <w:b/>
          <w:noProof/>
          <w:sz w:val="24"/>
          <w:szCs w:val="24"/>
          <w:lang w:eastAsia="en-GB"/>
        </w:rPr>
        <w:t xml:space="preserve"> 201</w:t>
      </w:r>
      <w:r w:rsidR="0026428F">
        <w:rPr>
          <w:b/>
          <w:noProof/>
          <w:sz w:val="24"/>
          <w:szCs w:val="24"/>
          <w:lang w:eastAsia="en-GB"/>
        </w:rPr>
        <w:t>9</w:t>
      </w:r>
    </w:p>
    <w:p w14:paraId="71AEB64F" w14:textId="77777777" w:rsidR="00217A2C" w:rsidRDefault="00217A2C" w:rsidP="001E791D">
      <w:pPr>
        <w:pStyle w:val="NoSpacing"/>
        <w:jc w:val="center"/>
        <w:rPr>
          <w:b/>
          <w:noProof/>
          <w:lang w:eastAsia="en-GB"/>
        </w:rPr>
      </w:pPr>
    </w:p>
    <w:p w14:paraId="3280C3A2" w14:textId="5694DA3A" w:rsidR="005D34B3" w:rsidRDefault="005D34B3" w:rsidP="005D34B3">
      <w:pPr>
        <w:pStyle w:val="NoSpacing"/>
        <w:jc w:val="center"/>
        <w:rPr>
          <w:b/>
        </w:rPr>
      </w:pPr>
      <w:r w:rsidRPr="00F26FDB">
        <w:rPr>
          <w:b/>
        </w:rPr>
        <w:t>MINUTES AND ACTIONS</w:t>
      </w:r>
    </w:p>
    <w:p w14:paraId="10DDE4BD" w14:textId="77777777" w:rsidR="001E791D" w:rsidRDefault="001E791D" w:rsidP="001E791D">
      <w:pPr>
        <w:pStyle w:val="NoSpacing"/>
        <w:jc w:val="center"/>
        <w:rPr>
          <w:b/>
          <w:noProof/>
          <w:lang w:eastAsia="en-GB"/>
        </w:rPr>
      </w:pPr>
    </w:p>
    <w:p w14:paraId="3A720D82" w14:textId="67719BDC" w:rsidR="00F26FDB" w:rsidRPr="0003016B" w:rsidRDefault="001E791D" w:rsidP="00A17CC8">
      <w:pPr>
        <w:pStyle w:val="NoSpacing"/>
      </w:pPr>
      <w:r>
        <w:rPr>
          <w:b/>
          <w:noProof/>
          <w:lang w:eastAsia="en-GB"/>
        </w:rPr>
        <w:t xml:space="preserve">Present: </w:t>
      </w:r>
      <w:r w:rsidRPr="0003016B">
        <w:rPr>
          <w:noProof/>
          <w:lang w:eastAsia="en-GB"/>
        </w:rPr>
        <w:t>Davi</w:t>
      </w:r>
      <w:r w:rsidR="003C6050" w:rsidRPr="0003016B">
        <w:rPr>
          <w:noProof/>
          <w:lang w:eastAsia="en-GB"/>
        </w:rPr>
        <w:t>d Burgess (chair</w:t>
      </w:r>
      <w:r w:rsidR="005B1FF4">
        <w:rPr>
          <w:noProof/>
          <w:lang w:eastAsia="en-GB"/>
        </w:rPr>
        <w:t>)</w:t>
      </w:r>
      <w:r w:rsidR="0003016B" w:rsidRPr="0003016B">
        <w:rPr>
          <w:noProof/>
          <w:lang w:eastAsia="en-GB"/>
        </w:rPr>
        <w:t xml:space="preserve">, </w:t>
      </w:r>
      <w:r w:rsidR="00A96FF7" w:rsidRPr="0003016B">
        <w:rPr>
          <w:noProof/>
          <w:lang w:eastAsia="en-GB"/>
        </w:rPr>
        <w:t xml:space="preserve">Anne Carter, </w:t>
      </w:r>
      <w:r w:rsidR="0003016B" w:rsidRPr="0003016B">
        <w:rPr>
          <w:noProof/>
          <w:lang w:eastAsia="en-GB"/>
        </w:rPr>
        <w:t xml:space="preserve">Andy </w:t>
      </w:r>
      <w:r w:rsidR="0003016B">
        <w:rPr>
          <w:noProof/>
          <w:lang w:eastAsia="en-GB"/>
        </w:rPr>
        <w:t>E</w:t>
      </w:r>
      <w:r w:rsidR="0003016B" w:rsidRPr="0003016B">
        <w:rPr>
          <w:noProof/>
          <w:lang w:eastAsia="en-GB"/>
        </w:rPr>
        <w:t>rskine,</w:t>
      </w:r>
      <w:r w:rsidR="000E1C42" w:rsidRPr="0003016B">
        <w:rPr>
          <w:noProof/>
          <w:lang w:eastAsia="en-GB"/>
        </w:rPr>
        <w:t xml:space="preserve"> </w:t>
      </w:r>
      <w:r w:rsidR="005B1FF4" w:rsidRPr="0003016B">
        <w:t>Andrew Robson, Ed White</w:t>
      </w:r>
      <w:r w:rsidR="005B1FF4">
        <w:t>.</w:t>
      </w:r>
    </w:p>
    <w:p w14:paraId="447D16C2" w14:textId="77777777" w:rsidR="00F26FDB" w:rsidRDefault="00F26FDB" w:rsidP="00F26FDB">
      <w:pPr>
        <w:pStyle w:val="NoSpacing"/>
        <w:jc w:val="center"/>
        <w:rPr>
          <w:b/>
        </w:rPr>
      </w:pPr>
    </w:p>
    <w:tbl>
      <w:tblPr>
        <w:tblStyle w:val="TableGrid"/>
        <w:tblW w:w="0" w:type="auto"/>
        <w:tblLook w:val="04A0" w:firstRow="1" w:lastRow="0" w:firstColumn="1" w:lastColumn="0" w:noHBand="0" w:noVBand="1"/>
      </w:tblPr>
      <w:tblGrid>
        <w:gridCol w:w="533"/>
        <w:gridCol w:w="7531"/>
        <w:gridCol w:w="952"/>
      </w:tblGrid>
      <w:tr w:rsidR="00F26FDB" w14:paraId="3E973861" w14:textId="77777777" w:rsidTr="00C77F2F">
        <w:trPr>
          <w:tblHeader/>
        </w:trPr>
        <w:tc>
          <w:tcPr>
            <w:tcW w:w="533" w:type="dxa"/>
          </w:tcPr>
          <w:p w14:paraId="0DDEE4D9" w14:textId="77777777" w:rsidR="00F26FDB" w:rsidRDefault="00F26FDB" w:rsidP="00F26FDB">
            <w:pPr>
              <w:pStyle w:val="NoSpacing"/>
              <w:jc w:val="center"/>
              <w:rPr>
                <w:b/>
              </w:rPr>
            </w:pPr>
            <w:r>
              <w:rPr>
                <w:b/>
              </w:rPr>
              <w:t>Ref</w:t>
            </w:r>
          </w:p>
        </w:tc>
        <w:tc>
          <w:tcPr>
            <w:tcW w:w="7531" w:type="dxa"/>
          </w:tcPr>
          <w:p w14:paraId="3AFE208A" w14:textId="77777777" w:rsidR="00F26FDB" w:rsidRDefault="00F26FDB" w:rsidP="00F26FDB">
            <w:pPr>
              <w:pStyle w:val="NoSpacing"/>
              <w:jc w:val="center"/>
              <w:rPr>
                <w:b/>
              </w:rPr>
            </w:pPr>
            <w:r>
              <w:rPr>
                <w:b/>
              </w:rPr>
              <w:t>Minutes and Actions</w:t>
            </w:r>
          </w:p>
        </w:tc>
        <w:tc>
          <w:tcPr>
            <w:tcW w:w="952" w:type="dxa"/>
          </w:tcPr>
          <w:p w14:paraId="42332174" w14:textId="77777777" w:rsidR="00F26FDB" w:rsidRDefault="00F26FDB" w:rsidP="00F26FDB">
            <w:pPr>
              <w:pStyle w:val="NoSpacing"/>
              <w:jc w:val="center"/>
              <w:rPr>
                <w:b/>
              </w:rPr>
            </w:pPr>
            <w:r>
              <w:rPr>
                <w:b/>
              </w:rPr>
              <w:t>Lead</w:t>
            </w:r>
          </w:p>
        </w:tc>
      </w:tr>
      <w:tr w:rsidR="00F26FDB" w14:paraId="0F9BF221" w14:textId="77777777" w:rsidTr="00C77F2F">
        <w:tc>
          <w:tcPr>
            <w:tcW w:w="533" w:type="dxa"/>
          </w:tcPr>
          <w:p w14:paraId="4A5AC7E4" w14:textId="77777777" w:rsidR="00F26FDB" w:rsidRPr="00217A2C" w:rsidRDefault="00F26FDB" w:rsidP="00F26FDB">
            <w:pPr>
              <w:pStyle w:val="NoSpacing"/>
              <w:jc w:val="center"/>
              <w:rPr>
                <w:b/>
              </w:rPr>
            </w:pPr>
            <w:r w:rsidRPr="00217A2C">
              <w:rPr>
                <w:b/>
              </w:rPr>
              <w:t>1.</w:t>
            </w:r>
          </w:p>
        </w:tc>
        <w:tc>
          <w:tcPr>
            <w:tcW w:w="7531" w:type="dxa"/>
          </w:tcPr>
          <w:p w14:paraId="17B349D3" w14:textId="69E4A499" w:rsidR="00F26FDB" w:rsidRDefault="00F26FDB" w:rsidP="00F26FDB">
            <w:pPr>
              <w:pStyle w:val="NoSpacing"/>
            </w:pPr>
            <w:r>
              <w:rPr>
                <w:b/>
              </w:rPr>
              <w:t>Apologies</w:t>
            </w:r>
            <w:r w:rsidRPr="00F31407">
              <w:t>:</w:t>
            </w:r>
            <w:r w:rsidR="00A14274">
              <w:t xml:space="preserve"> </w:t>
            </w:r>
            <w:r w:rsidR="005B1FF4" w:rsidRPr="0003016B">
              <w:t>Frank Branagan</w:t>
            </w:r>
            <w:r w:rsidR="005B1FF4">
              <w:t>,</w:t>
            </w:r>
            <w:r w:rsidR="005B1FF4" w:rsidRPr="0003016B">
              <w:rPr>
                <w:noProof/>
                <w:lang w:eastAsia="en-GB"/>
              </w:rPr>
              <w:t xml:space="preserve"> Alex Ehrmann</w:t>
            </w:r>
            <w:r w:rsidR="005B1FF4">
              <w:rPr>
                <w:noProof/>
                <w:lang w:eastAsia="en-GB"/>
              </w:rPr>
              <w:t>,</w:t>
            </w:r>
            <w:r w:rsidR="005B1FF4" w:rsidRPr="0003016B">
              <w:t xml:space="preserve"> </w:t>
            </w:r>
            <w:r w:rsidR="0003016B" w:rsidRPr="0003016B">
              <w:t xml:space="preserve">Jayne Forrest, </w:t>
            </w:r>
            <w:r w:rsidR="005B1FF4" w:rsidRPr="0003016B">
              <w:rPr>
                <w:noProof/>
                <w:lang w:eastAsia="en-GB"/>
              </w:rPr>
              <w:t>John Sutton</w:t>
            </w:r>
            <w:r w:rsidR="003C5BFC">
              <w:rPr>
                <w:noProof/>
                <w:lang w:eastAsia="en-GB"/>
              </w:rPr>
              <w:t>, Shaun Udal</w:t>
            </w:r>
            <w:r w:rsidR="005B1FF4">
              <w:rPr>
                <w:noProof/>
                <w:lang w:eastAsia="en-GB"/>
              </w:rPr>
              <w:t>.</w:t>
            </w:r>
          </w:p>
          <w:p w14:paraId="09C0579E" w14:textId="30431B2D" w:rsidR="0003016B" w:rsidRDefault="0003016B" w:rsidP="00F26FDB">
            <w:pPr>
              <w:pStyle w:val="NoSpacing"/>
            </w:pPr>
          </w:p>
          <w:p w14:paraId="197647B8" w14:textId="26A24EEF" w:rsidR="005B1FF4" w:rsidRPr="0003016B" w:rsidRDefault="005B1FF4" w:rsidP="00F26FDB">
            <w:pPr>
              <w:pStyle w:val="NoSpacing"/>
            </w:pPr>
            <w:r>
              <w:t>DB welcomed Ed White to the committee.</w:t>
            </w:r>
          </w:p>
          <w:p w14:paraId="5423EEE1" w14:textId="77777777" w:rsidR="00F26FDB" w:rsidRDefault="00F26FDB" w:rsidP="00F26FDB">
            <w:pPr>
              <w:pStyle w:val="NoSpacing"/>
              <w:rPr>
                <w:b/>
              </w:rPr>
            </w:pPr>
          </w:p>
        </w:tc>
        <w:tc>
          <w:tcPr>
            <w:tcW w:w="952" w:type="dxa"/>
          </w:tcPr>
          <w:p w14:paraId="019015AB" w14:textId="3D00795D" w:rsidR="00F26FDB" w:rsidRDefault="00F26FDB" w:rsidP="00C16401">
            <w:pPr>
              <w:pStyle w:val="NoSpacing"/>
              <w:jc w:val="center"/>
              <w:rPr>
                <w:b/>
              </w:rPr>
            </w:pPr>
          </w:p>
        </w:tc>
      </w:tr>
      <w:tr w:rsidR="00A153B6" w14:paraId="56B9228A" w14:textId="77777777" w:rsidTr="00C77F2F">
        <w:tc>
          <w:tcPr>
            <w:tcW w:w="533" w:type="dxa"/>
          </w:tcPr>
          <w:p w14:paraId="3FF24176" w14:textId="73C28149" w:rsidR="00A153B6" w:rsidRPr="00217A2C" w:rsidRDefault="00A153B6" w:rsidP="00F26FDB">
            <w:pPr>
              <w:pStyle w:val="NoSpacing"/>
              <w:jc w:val="center"/>
              <w:rPr>
                <w:b/>
              </w:rPr>
            </w:pPr>
            <w:r w:rsidRPr="00217A2C">
              <w:rPr>
                <w:b/>
              </w:rPr>
              <w:t>2.</w:t>
            </w:r>
          </w:p>
        </w:tc>
        <w:tc>
          <w:tcPr>
            <w:tcW w:w="7531" w:type="dxa"/>
          </w:tcPr>
          <w:p w14:paraId="4E289739" w14:textId="276325F3" w:rsidR="00A153B6" w:rsidRDefault="00A153B6" w:rsidP="00F26FDB">
            <w:pPr>
              <w:pStyle w:val="NoSpacing"/>
              <w:jc w:val="both"/>
            </w:pPr>
            <w:r>
              <w:rPr>
                <w:b/>
              </w:rPr>
              <w:t>Minutes of last meeting</w:t>
            </w:r>
            <w:r w:rsidR="00217A2C">
              <w:rPr>
                <w:b/>
              </w:rPr>
              <w:t xml:space="preserve">: </w:t>
            </w:r>
            <w:r w:rsidR="00217A2C" w:rsidRPr="00217A2C">
              <w:t>w</w:t>
            </w:r>
            <w:r>
              <w:t>ere agreed to be an accurate record.</w:t>
            </w:r>
          </w:p>
          <w:p w14:paraId="4BC633B8" w14:textId="36B4B8F6" w:rsidR="00A153B6" w:rsidRPr="00A153B6" w:rsidRDefault="00A153B6" w:rsidP="00F26FDB">
            <w:pPr>
              <w:pStyle w:val="NoSpacing"/>
              <w:jc w:val="both"/>
            </w:pPr>
          </w:p>
        </w:tc>
        <w:tc>
          <w:tcPr>
            <w:tcW w:w="952" w:type="dxa"/>
          </w:tcPr>
          <w:p w14:paraId="0DBAEA3F" w14:textId="77777777" w:rsidR="00A153B6" w:rsidRDefault="00A153B6" w:rsidP="00C16401">
            <w:pPr>
              <w:pStyle w:val="NoSpacing"/>
              <w:jc w:val="center"/>
              <w:rPr>
                <w:b/>
              </w:rPr>
            </w:pPr>
          </w:p>
        </w:tc>
      </w:tr>
      <w:tr w:rsidR="00F26FDB" w14:paraId="7B6DCAD7" w14:textId="77777777" w:rsidTr="00C77F2F">
        <w:tc>
          <w:tcPr>
            <w:tcW w:w="533" w:type="dxa"/>
          </w:tcPr>
          <w:p w14:paraId="6CA48785" w14:textId="2A2EC710" w:rsidR="00F26FDB" w:rsidRPr="00217A2C" w:rsidRDefault="00A153B6" w:rsidP="00F26FDB">
            <w:pPr>
              <w:pStyle w:val="NoSpacing"/>
              <w:jc w:val="center"/>
              <w:rPr>
                <w:b/>
              </w:rPr>
            </w:pPr>
            <w:r w:rsidRPr="00217A2C">
              <w:rPr>
                <w:b/>
              </w:rPr>
              <w:t>3</w:t>
            </w:r>
            <w:r w:rsidR="00F26FDB" w:rsidRPr="00217A2C">
              <w:rPr>
                <w:b/>
              </w:rPr>
              <w:t>.</w:t>
            </w:r>
          </w:p>
        </w:tc>
        <w:tc>
          <w:tcPr>
            <w:tcW w:w="7531" w:type="dxa"/>
          </w:tcPr>
          <w:p w14:paraId="529F0485" w14:textId="64C68F84" w:rsidR="00143CA5" w:rsidRPr="00F26FDB" w:rsidRDefault="00C77F2F" w:rsidP="0092720F">
            <w:pPr>
              <w:pStyle w:val="NoSpacing"/>
              <w:jc w:val="both"/>
            </w:pPr>
            <w:r w:rsidRPr="0092720F">
              <w:rPr>
                <w:b/>
              </w:rPr>
              <w:t>Actions from last meeting</w:t>
            </w:r>
            <w:r w:rsidR="0092720F" w:rsidRPr="0092720F">
              <w:rPr>
                <w:b/>
              </w:rPr>
              <w:t xml:space="preserve"> </w:t>
            </w:r>
            <w:r w:rsidR="00AD0F9D" w:rsidRPr="005B21E3">
              <w:t>–</w:t>
            </w:r>
            <w:r w:rsidR="0092720F" w:rsidRPr="005B21E3">
              <w:t xml:space="preserve"> </w:t>
            </w:r>
            <w:r w:rsidR="00ED7054" w:rsidRPr="005B21E3">
              <w:t xml:space="preserve">updates included in </w:t>
            </w:r>
            <w:r w:rsidR="00AD0F9D" w:rsidRPr="005B21E3">
              <w:t>reports below.</w:t>
            </w:r>
          </w:p>
        </w:tc>
        <w:tc>
          <w:tcPr>
            <w:tcW w:w="952" w:type="dxa"/>
          </w:tcPr>
          <w:p w14:paraId="5DB13323" w14:textId="7203B641" w:rsidR="003942E3" w:rsidRDefault="003942E3" w:rsidP="00C16401">
            <w:pPr>
              <w:pStyle w:val="NoSpacing"/>
              <w:jc w:val="center"/>
              <w:rPr>
                <w:b/>
              </w:rPr>
            </w:pPr>
          </w:p>
          <w:p w14:paraId="34DF73E4" w14:textId="71390EC6" w:rsidR="00F26FDB" w:rsidRDefault="00F26FDB" w:rsidP="003942E3">
            <w:pPr>
              <w:pStyle w:val="NoSpacing"/>
              <w:jc w:val="center"/>
              <w:rPr>
                <w:b/>
              </w:rPr>
            </w:pPr>
          </w:p>
        </w:tc>
      </w:tr>
      <w:tr w:rsidR="006553E8" w14:paraId="4D8F8B53" w14:textId="77777777" w:rsidTr="00C77F2F">
        <w:tc>
          <w:tcPr>
            <w:tcW w:w="533" w:type="dxa"/>
          </w:tcPr>
          <w:p w14:paraId="079F17FD" w14:textId="51EAE0DF" w:rsidR="006553E8" w:rsidRDefault="0092720F" w:rsidP="00F26FDB">
            <w:pPr>
              <w:pStyle w:val="NoSpacing"/>
              <w:jc w:val="center"/>
              <w:rPr>
                <w:b/>
              </w:rPr>
            </w:pPr>
            <w:r>
              <w:rPr>
                <w:b/>
              </w:rPr>
              <w:t>4.</w:t>
            </w:r>
          </w:p>
        </w:tc>
        <w:tc>
          <w:tcPr>
            <w:tcW w:w="7531" w:type="dxa"/>
          </w:tcPr>
          <w:p w14:paraId="74BA3294" w14:textId="3127CA84" w:rsidR="009D0685" w:rsidRDefault="005B1FF4" w:rsidP="009D0685">
            <w:pPr>
              <w:pStyle w:val="NoSpacing"/>
              <w:jc w:val="both"/>
              <w:rPr>
                <w:b/>
              </w:rPr>
            </w:pPr>
            <w:r>
              <w:rPr>
                <w:b/>
              </w:rPr>
              <w:t>Secretary’s Report (Anne Carter)</w:t>
            </w:r>
          </w:p>
          <w:p w14:paraId="16EB8313" w14:textId="77777777" w:rsidR="005B1FF4" w:rsidRDefault="005B1FF4" w:rsidP="009D0685">
            <w:pPr>
              <w:pStyle w:val="NoSpacing"/>
              <w:jc w:val="both"/>
              <w:rPr>
                <w:b/>
              </w:rPr>
            </w:pPr>
          </w:p>
          <w:p w14:paraId="59A2F7FD" w14:textId="29B74EC0" w:rsidR="005B1FF4" w:rsidRDefault="005B1FF4" w:rsidP="009D0685">
            <w:pPr>
              <w:pStyle w:val="NoSpacing"/>
              <w:jc w:val="both"/>
            </w:pPr>
            <w:r w:rsidRPr="005B1FF4">
              <w:t xml:space="preserve">AC reported the success of the </w:t>
            </w:r>
            <w:r>
              <w:t>Award’s ceremony at the Apollo Hotel</w:t>
            </w:r>
            <w:r w:rsidR="00050E10">
              <w:t>, which</w:t>
            </w:r>
            <w:r>
              <w:t xml:space="preserve"> the women’s team had attended in Basingstoke on the 23 November</w:t>
            </w:r>
            <w:r w:rsidR="00050E10">
              <w:t xml:space="preserve">. For </w:t>
            </w:r>
            <w:r w:rsidR="00050E10">
              <w:t xml:space="preserve">coming first in the second division at the end of </w:t>
            </w:r>
            <w:r w:rsidR="00050E10">
              <w:t xml:space="preserve">last </w:t>
            </w:r>
            <w:r w:rsidR="00050E10">
              <w:t>season</w:t>
            </w:r>
            <w:r w:rsidR="00050E10">
              <w:t xml:space="preserve"> they were presented with </w:t>
            </w:r>
            <w:r>
              <w:t xml:space="preserve">a plate, individual trophies and a plaque for the pavilion. </w:t>
            </w:r>
          </w:p>
          <w:p w14:paraId="2C3D6B4B" w14:textId="4B49E60D" w:rsidR="005B1FF4" w:rsidRDefault="005B1FF4" w:rsidP="009D0685">
            <w:pPr>
              <w:pStyle w:val="NoSpacing"/>
              <w:jc w:val="both"/>
            </w:pPr>
          </w:p>
          <w:p w14:paraId="57FF0E56" w14:textId="053BAD8F" w:rsidR="001334A4" w:rsidRDefault="005B1FF4" w:rsidP="009D0685">
            <w:pPr>
              <w:pStyle w:val="NoSpacing"/>
              <w:jc w:val="both"/>
            </w:pPr>
            <w:r>
              <w:t xml:space="preserve">In addition, the AGM was also a success. The issues raised </w:t>
            </w:r>
            <w:r w:rsidR="00050E10">
              <w:t xml:space="preserve">for which the committee needed to be aware where: </w:t>
            </w:r>
          </w:p>
          <w:p w14:paraId="5D7DED3C" w14:textId="77777777" w:rsidR="00604072" w:rsidRDefault="00604072" w:rsidP="009D0685">
            <w:pPr>
              <w:pStyle w:val="NoSpacing"/>
              <w:jc w:val="both"/>
            </w:pPr>
          </w:p>
          <w:p w14:paraId="00B6FC3A" w14:textId="751BFFBF" w:rsidR="001334A4" w:rsidRDefault="001334A4" w:rsidP="001334A4">
            <w:pPr>
              <w:pStyle w:val="NoSpacing"/>
              <w:numPr>
                <w:ilvl w:val="0"/>
                <w:numId w:val="7"/>
              </w:numPr>
              <w:jc w:val="both"/>
            </w:pPr>
            <w:r>
              <w:t xml:space="preserve">Discussion and agreement about the number of </w:t>
            </w:r>
            <w:r w:rsidR="00050E10">
              <w:t xml:space="preserve">Sunday </w:t>
            </w:r>
            <w:r>
              <w:t>games that could be played during next season.</w:t>
            </w:r>
          </w:p>
          <w:p w14:paraId="2FE3AE01" w14:textId="77777777" w:rsidR="001334A4" w:rsidRDefault="001334A4" w:rsidP="001334A4">
            <w:pPr>
              <w:pStyle w:val="NoSpacing"/>
              <w:numPr>
                <w:ilvl w:val="0"/>
                <w:numId w:val="7"/>
              </w:numPr>
              <w:jc w:val="both"/>
            </w:pPr>
            <w:r>
              <w:t>Need to write formerly to folding clubs inviting their players to RCC.</w:t>
            </w:r>
          </w:p>
          <w:p w14:paraId="69BBD5BF" w14:textId="77777777" w:rsidR="001334A4" w:rsidRDefault="001334A4" w:rsidP="001334A4">
            <w:pPr>
              <w:pStyle w:val="NoSpacing"/>
              <w:numPr>
                <w:ilvl w:val="0"/>
                <w:numId w:val="7"/>
              </w:numPr>
              <w:jc w:val="both"/>
            </w:pPr>
            <w:r>
              <w:t>Concern about the number of times each wicket was used consecutively for play last season as it had been up to 14 times per week.</w:t>
            </w:r>
          </w:p>
          <w:p w14:paraId="6D0B5756" w14:textId="79EF2BB0" w:rsidR="005B1FF4" w:rsidRDefault="001334A4" w:rsidP="001334A4">
            <w:pPr>
              <w:pStyle w:val="NoSpacing"/>
              <w:numPr>
                <w:ilvl w:val="0"/>
                <w:numId w:val="7"/>
              </w:numPr>
              <w:jc w:val="both"/>
            </w:pPr>
            <w:r>
              <w:t>Need for a timeline for the recruitment of a groundsman.</w:t>
            </w:r>
          </w:p>
          <w:p w14:paraId="676C0090" w14:textId="0AA8575B" w:rsidR="001334A4" w:rsidRDefault="001334A4" w:rsidP="001334A4">
            <w:pPr>
              <w:pStyle w:val="NoSpacing"/>
              <w:numPr>
                <w:ilvl w:val="0"/>
                <w:numId w:val="7"/>
              </w:numPr>
              <w:jc w:val="both"/>
            </w:pPr>
            <w:r>
              <w:t xml:space="preserve">Need for appointment of a senior lead for cricket – this was discussed extensively at the meeting and it was decided not to pursue because the likelihood of finding someone to fill the post was negligible. Instead it was felt the new appointments into the RCC structure at the AGM would meet the majority of the </w:t>
            </w:r>
            <w:r w:rsidR="00050E10">
              <w:t xml:space="preserve">perceived </w:t>
            </w:r>
            <w:r>
              <w:t>requirements of this role.</w:t>
            </w:r>
          </w:p>
          <w:p w14:paraId="6111308C" w14:textId="6B8042E6" w:rsidR="001334A4" w:rsidRDefault="001334A4" w:rsidP="001334A4">
            <w:pPr>
              <w:pStyle w:val="NoSpacing"/>
              <w:jc w:val="both"/>
            </w:pPr>
          </w:p>
          <w:p w14:paraId="32935BCE" w14:textId="6F3CA6E4" w:rsidR="001334A4" w:rsidRDefault="009250CD" w:rsidP="001334A4">
            <w:pPr>
              <w:pStyle w:val="NoSpacing"/>
              <w:jc w:val="both"/>
            </w:pPr>
            <w:r>
              <w:t xml:space="preserve">AC had arranged for </w:t>
            </w:r>
            <w:r w:rsidR="001334A4">
              <w:t xml:space="preserve">Senior Indoor </w:t>
            </w:r>
            <w:r>
              <w:t>Training</w:t>
            </w:r>
            <w:r w:rsidR="001334A4">
              <w:t xml:space="preserve"> </w:t>
            </w:r>
            <w:r>
              <w:t>at Princes Mead School, Tuesday evenings 7.15 – 8.45hrs, 5 February to 9 April.</w:t>
            </w:r>
            <w:r w:rsidR="001334A4">
              <w:t xml:space="preserve"> </w:t>
            </w:r>
            <w:r>
              <w:t xml:space="preserve">As the need for the arrangement had fallen </w:t>
            </w:r>
            <w:r w:rsidR="00050E10">
              <w:t xml:space="preserve">under </w:t>
            </w:r>
            <w:r>
              <w:t xml:space="preserve">AC’s </w:t>
            </w:r>
            <w:r w:rsidR="00050E10">
              <w:t xml:space="preserve">remit </w:t>
            </w:r>
            <w:r>
              <w:t>at the last minute, she had been unable to make the booking on a Wed</w:t>
            </w:r>
            <w:r w:rsidR="00050E10">
              <w:t>nesday at</w:t>
            </w:r>
            <w:r>
              <w:t xml:space="preserve"> any of the 3 local schools. AC prompted DB about retrieving the </w:t>
            </w:r>
            <w:r w:rsidR="00050E10">
              <w:t xml:space="preserve">used </w:t>
            </w:r>
            <w:r>
              <w:t>balls for the session</w:t>
            </w:r>
            <w:r w:rsidR="00050E10">
              <w:t>s</w:t>
            </w:r>
            <w:r>
              <w:t xml:space="preserve"> from Tim Selwood. AC to advertise to all including U15s as requested by AErsk. </w:t>
            </w:r>
          </w:p>
          <w:p w14:paraId="5FAC077F" w14:textId="1C1DFA7E" w:rsidR="005B1FF4" w:rsidRDefault="001334A4" w:rsidP="009D0685">
            <w:pPr>
              <w:pStyle w:val="NoSpacing"/>
              <w:jc w:val="both"/>
            </w:pPr>
            <w:r>
              <w:lastRenderedPageBreak/>
              <w:t>AC had received a letter of thanks from the Rosemary Foundation for the donation made on behalf of Michael Thomas. A further donation had been made in remembrance of Dickie Day.</w:t>
            </w:r>
          </w:p>
          <w:p w14:paraId="451F7808" w14:textId="634CB6F3" w:rsidR="009250CD" w:rsidRDefault="009250CD" w:rsidP="009D0685">
            <w:pPr>
              <w:pStyle w:val="NoSpacing"/>
              <w:jc w:val="both"/>
            </w:pPr>
          </w:p>
          <w:p w14:paraId="111385A3" w14:textId="5A92957A" w:rsidR="009250CD" w:rsidRDefault="009250CD" w:rsidP="009D0685">
            <w:pPr>
              <w:pStyle w:val="NoSpacing"/>
              <w:jc w:val="both"/>
            </w:pPr>
            <w:r>
              <w:t>The nets at the Vicarage Lane of the ground had now been repaired and AC had been tasked by Drew Fielden to finally take then down. AC would be circulating a message seeking help with the dismantling of the poles and nets.</w:t>
            </w:r>
          </w:p>
          <w:p w14:paraId="447D44BC" w14:textId="14C2AADA" w:rsidR="009250CD" w:rsidRDefault="009250CD" w:rsidP="009D0685">
            <w:pPr>
              <w:pStyle w:val="NoSpacing"/>
              <w:jc w:val="both"/>
            </w:pPr>
          </w:p>
          <w:p w14:paraId="0B213CC6" w14:textId="02AA2EE0" w:rsidR="009250CD" w:rsidRDefault="009250CD" w:rsidP="009D0685">
            <w:pPr>
              <w:pStyle w:val="NoSpacing"/>
              <w:jc w:val="both"/>
            </w:pPr>
            <w:r>
              <w:t>Outstanding was the need to start making progress on the ordering of a cover for the new electronic scoreboard.</w:t>
            </w:r>
          </w:p>
          <w:p w14:paraId="55D4F47B" w14:textId="65B3F9DC" w:rsidR="009250CD" w:rsidRDefault="009250CD" w:rsidP="009D0685">
            <w:pPr>
              <w:pStyle w:val="NoSpacing"/>
              <w:jc w:val="both"/>
            </w:pPr>
          </w:p>
          <w:p w14:paraId="44856256" w14:textId="34B68A05" w:rsidR="009250CD" w:rsidRDefault="009250CD" w:rsidP="009D0685">
            <w:pPr>
              <w:pStyle w:val="NoSpacing"/>
              <w:jc w:val="both"/>
            </w:pPr>
            <w:r>
              <w:t xml:space="preserve">HCL had their AGM on the 21 February and AC would be circulating details to see if she could get anyone to </w:t>
            </w:r>
            <w:r w:rsidR="00050E10">
              <w:t xml:space="preserve">go along. </w:t>
            </w:r>
            <w:r>
              <w:t>Two members of each club were expected to attend.</w:t>
            </w:r>
          </w:p>
          <w:p w14:paraId="6DFA312D" w14:textId="323D6DBB" w:rsidR="00ED3862" w:rsidRDefault="00ED3862" w:rsidP="009D0685">
            <w:pPr>
              <w:pStyle w:val="NoSpacing"/>
              <w:jc w:val="both"/>
            </w:pPr>
          </w:p>
          <w:p w14:paraId="79A76570" w14:textId="660CB46C" w:rsidR="00ED3862" w:rsidRDefault="00ED3862" w:rsidP="009D0685">
            <w:pPr>
              <w:pStyle w:val="NoSpacing"/>
              <w:jc w:val="both"/>
            </w:pPr>
            <w:r>
              <w:t>Andrew Morris had received a proposal from H4H to hold the</w:t>
            </w:r>
            <w:r w:rsidR="00050E10">
              <w:t>ir</w:t>
            </w:r>
            <w:r>
              <w:t xml:space="preserve"> annual charity event at RCC on the 25 August. It had been decided to move the event away form the pram race day because overruns </w:t>
            </w:r>
            <w:r w:rsidR="00050E10">
              <w:t>in the morning programme led</w:t>
            </w:r>
            <w:r>
              <w:t xml:space="preserve"> to the final game </w:t>
            </w:r>
            <w:r w:rsidR="00050E10">
              <w:t xml:space="preserve">of the day being compromised. </w:t>
            </w:r>
            <w:r>
              <w:t>The committee gave their agreement for the event to be held at Ropley. EW said it would form part of the discussions around the frequency of Sunday games because a weekend of cricket events could lead to cricket fatigue and the inability to get a team together. EW to get in touch with AM</w:t>
            </w:r>
            <w:r w:rsidR="004323BD">
              <w:t xml:space="preserve"> and JS to discuss Sunday fixtures as well as H4H event</w:t>
            </w:r>
            <w:r>
              <w:t>.</w:t>
            </w:r>
          </w:p>
          <w:p w14:paraId="546F8877" w14:textId="55D313B2" w:rsidR="00ED3862" w:rsidRDefault="00ED3862" w:rsidP="009D0685">
            <w:pPr>
              <w:pStyle w:val="NoSpacing"/>
              <w:jc w:val="both"/>
            </w:pPr>
          </w:p>
          <w:p w14:paraId="7DD86C70" w14:textId="2F33BFEC" w:rsidR="005B1FF4" w:rsidRDefault="00ED3862" w:rsidP="009D0685">
            <w:pPr>
              <w:pStyle w:val="NoSpacing"/>
              <w:jc w:val="both"/>
            </w:pPr>
            <w:r>
              <w:t xml:space="preserve">AC confirmed that she would be sending out invites for the 2019 </w:t>
            </w:r>
            <w:r w:rsidR="004323BD">
              <w:t xml:space="preserve">committee </w:t>
            </w:r>
            <w:r>
              <w:t>meetings.</w:t>
            </w:r>
          </w:p>
          <w:p w14:paraId="141347BE" w14:textId="42B41146" w:rsidR="00ED3862" w:rsidRDefault="00ED3862" w:rsidP="009D0685">
            <w:pPr>
              <w:pStyle w:val="NoSpacing"/>
              <w:jc w:val="both"/>
              <w:rPr>
                <w:b/>
              </w:rPr>
            </w:pPr>
          </w:p>
          <w:p w14:paraId="11078EB0" w14:textId="750A422F" w:rsidR="00ED3862" w:rsidRPr="00ED3862" w:rsidRDefault="00ED3862" w:rsidP="009D0685">
            <w:pPr>
              <w:pStyle w:val="NoSpacing"/>
              <w:jc w:val="both"/>
            </w:pPr>
            <w:r w:rsidRPr="00ED3862">
              <w:t xml:space="preserve">AC had received and email </w:t>
            </w:r>
            <w:r>
              <w:t xml:space="preserve">via Moira </w:t>
            </w:r>
            <w:r w:rsidR="0034444E">
              <w:t xml:space="preserve">Newton </w:t>
            </w:r>
            <w:r w:rsidRPr="00ED3862">
              <w:t xml:space="preserve">from </w:t>
            </w:r>
            <w:r>
              <w:t>an oversees player. AC had sent the details to DB and awaiting a response.</w:t>
            </w:r>
          </w:p>
          <w:p w14:paraId="7D67FF6D" w14:textId="22BB1319" w:rsidR="005B1FF4" w:rsidRPr="00D73230" w:rsidRDefault="005B1FF4" w:rsidP="009D0685">
            <w:pPr>
              <w:pStyle w:val="NoSpacing"/>
              <w:jc w:val="both"/>
              <w:rPr>
                <w:b/>
              </w:rPr>
            </w:pPr>
          </w:p>
        </w:tc>
        <w:tc>
          <w:tcPr>
            <w:tcW w:w="952" w:type="dxa"/>
          </w:tcPr>
          <w:p w14:paraId="13709994" w14:textId="77777777" w:rsidR="00B600AF" w:rsidRDefault="00B600AF" w:rsidP="009D0685">
            <w:pPr>
              <w:pStyle w:val="NoSpacing"/>
              <w:jc w:val="center"/>
              <w:rPr>
                <w:b/>
              </w:rPr>
            </w:pPr>
          </w:p>
          <w:p w14:paraId="32E35366" w14:textId="77777777" w:rsidR="001334A4" w:rsidRDefault="001334A4" w:rsidP="009D0685">
            <w:pPr>
              <w:pStyle w:val="NoSpacing"/>
              <w:jc w:val="center"/>
              <w:rPr>
                <w:b/>
              </w:rPr>
            </w:pPr>
          </w:p>
          <w:p w14:paraId="55D7F7A4" w14:textId="77777777" w:rsidR="001334A4" w:rsidRDefault="001334A4" w:rsidP="009D0685">
            <w:pPr>
              <w:pStyle w:val="NoSpacing"/>
              <w:jc w:val="center"/>
              <w:rPr>
                <w:b/>
              </w:rPr>
            </w:pPr>
          </w:p>
          <w:p w14:paraId="27595C56" w14:textId="77777777" w:rsidR="001334A4" w:rsidRDefault="001334A4" w:rsidP="009D0685">
            <w:pPr>
              <w:pStyle w:val="NoSpacing"/>
              <w:jc w:val="center"/>
              <w:rPr>
                <w:b/>
              </w:rPr>
            </w:pPr>
          </w:p>
          <w:p w14:paraId="4695A76C" w14:textId="77777777" w:rsidR="001334A4" w:rsidRDefault="001334A4" w:rsidP="009D0685">
            <w:pPr>
              <w:pStyle w:val="NoSpacing"/>
              <w:jc w:val="center"/>
              <w:rPr>
                <w:b/>
              </w:rPr>
            </w:pPr>
          </w:p>
          <w:p w14:paraId="460A7F93" w14:textId="77777777" w:rsidR="001334A4" w:rsidRDefault="001334A4" w:rsidP="009D0685">
            <w:pPr>
              <w:pStyle w:val="NoSpacing"/>
              <w:jc w:val="center"/>
              <w:rPr>
                <w:b/>
              </w:rPr>
            </w:pPr>
          </w:p>
          <w:p w14:paraId="2076AF3C" w14:textId="77777777" w:rsidR="001334A4" w:rsidRDefault="001334A4" w:rsidP="009D0685">
            <w:pPr>
              <w:pStyle w:val="NoSpacing"/>
              <w:jc w:val="center"/>
              <w:rPr>
                <w:b/>
              </w:rPr>
            </w:pPr>
          </w:p>
          <w:p w14:paraId="5C0D9025" w14:textId="77777777" w:rsidR="001334A4" w:rsidRDefault="001334A4" w:rsidP="009D0685">
            <w:pPr>
              <w:pStyle w:val="NoSpacing"/>
              <w:jc w:val="center"/>
              <w:rPr>
                <w:b/>
              </w:rPr>
            </w:pPr>
          </w:p>
          <w:p w14:paraId="698BB0DB" w14:textId="77777777" w:rsidR="001334A4" w:rsidRDefault="001334A4" w:rsidP="009D0685">
            <w:pPr>
              <w:pStyle w:val="NoSpacing"/>
              <w:jc w:val="center"/>
              <w:rPr>
                <w:b/>
              </w:rPr>
            </w:pPr>
          </w:p>
          <w:p w14:paraId="145E8AF3" w14:textId="77777777" w:rsidR="001334A4" w:rsidRDefault="001334A4" w:rsidP="009D0685">
            <w:pPr>
              <w:pStyle w:val="NoSpacing"/>
              <w:jc w:val="center"/>
              <w:rPr>
                <w:b/>
              </w:rPr>
            </w:pPr>
          </w:p>
          <w:p w14:paraId="028CEE2C" w14:textId="19F7F4C8" w:rsidR="001334A4" w:rsidRDefault="001334A4" w:rsidP="009D0685">
            <w:pPr>
              <w:pStyle w:val="NoSpacing"/>
              <w:jc w:val="center"/>
              <w:rPr>
                <w:b/>
              </w:rPr>
            </w:pPr>
            <w:r>
              <w:rPr>
                <w:b/>
              </w:rPr>
              <w:t>EW</w:t>
            </w:r>
            <w:r w:rsidR="003C5BFC">
              <w:rPr>
                <w:b/>
              </w:rPr>
              <w:t>/JS</w:t>
            </w:r>
          </w:p>
          <w:p w14:paraId="678AD8B2" w14:textId="77777777" w:rsidR="00604072" w:rsidRDefault="00604072" w:rsidP="009D0685">
            <w:pPr>
              <w:pStyle w:val="NoSpacing"/>
              <w:jc w:val="center"/>
              <w:rPr>
                <w:b/>
              </w:rPr>
            </w:pPr>
          </w:p>
          <w:p w14:paraId="5F1F7CF2" w14:textId="43031008" w:rsidR="001334A4" w:rsidRDefault="001334A4" w:rsidP="009D0685">
            <w:pPr>
              <w:pStyle w:val="NoSpacing"/>
              <w:jc w:val="center"/>
              <w:rPr>
                <w:b/>
              </w:rPr>
            </w:pPr>
            <w:r>
              <w:rPr>
                <w:b/>
              </w:rPr>
              <w:t>AC</w:t>
            </w:r>
          </w:p>
          <w:p w14:paraId="634CABB3" w14:textId="2AA2921F" w:rsidR="001334A4" w:rsidRDefault="001334A4" w:rsidP="009D0685">
            <w:pPr>
              <w:pStyle w:val="NoSpacing"/>
              <w:jc w:val="center"/>
              <w:rPr>
                <w:b/>
              </w:rPr>
            </w:pPr>
            <w:r>
              <w:rPr>
                <w:b/>
              </w:rPr>
              <w:t>DB</w:t>
            </w:r>
          </w:p>
          <w:p w14:paraId="517B8BBE" w14:textId="77777777" w:rsidR="00604072" w:rsidRDefault="00604072" w:rsidP="009D0685">
            <w:pPr>
              <w:pStyle w:val="NoSpacing"/>
              <w:jc w:val="center"/>
              <w:rPr>
                <w:b/>
              </w:rPr>
            </w:pPr>
          </w:p>
          <w:p w14:paraId="5A1AC4EB" w14:textId="54A8240B" w:rsidR="001334A4" w:rsidRDefault="001334A4" w:rsidP="009D0685">
            <w:pPr>
              <w:pStyle w:val="NoSpacing"/>
              <w:jc w:val="center"/>
              <w:rPr>
                <w:b/>
              </w:rPr>
            </w:pPr>
            <w:r>
              <w:rPr>
                <w:b/>
              </w:rPr>
              <w:t>DB/JS</w:t>
            </w:r>
          </w:p>
          <w:p w14:paraId="00F5F1B6" w14:textId="77777777" w:rsidR="00604072" w:rsidRDefault="00604072" w:rsidP="009D0685">
            <w:pPr>
              <w:pStyle w:val="NoSpacing"/>
              <w:jc w:val="center"/>
              <w:rPr>
                <w:b/>
              </w:rPr>
            </w:pPr>
          </w:p>
          <w:p w14:paraId="02CEB8A7" w14:textId="08983E90" w:rsidR="009250CD" w:rsidRDefault="00050E10" w:rsidP="009D0685">
            <w:pPr>
              <w:pStyle w:val="NoSpacing"/>
              <w:jc w:val="center"/>
              <w:rPr>
                <w:b/>
              </w:rPr>
            </w:pPr>
            <w:r>
              <w:rPr>
                <w:b/>
              </w:rPr>
              <w:t>DB/JS</w:t>
            </w:r>
          </w:p>
          <w:p w14:paraId="2A7B3346" w14:textId="536AD234" w:rsidR="009250CD" w:rsidRDefault="009250CD" w:rsidP="009D0685">
            <w:pPr>
              <w:pStyle w:val="NoSpacing"/>
              <w:jc w:val="center"/>
              <w:rPr>
                <w:b/>
              </w:rPr>
            </w:pPr>
          </w:p>
          <w:p w14:paraId="440F038F" w14:textId="0F0869A8" w:rsidR="009250CD" w:rsidRDefault="009250CD" w:rsidP="009D0685">
            <w:pPr>
              <w:pStyle w:val="NoSpacing"/>
              <w:jc w:val="center"/>
              <w:rPr>
                <w:b/>
              </w:rPr>
            </w:pPr>
          </w:p>
          <w:p w14:paraId="50CA0A4D" w14:textId="71FA159E" w:rsidR="009250CD" w:rsidRDefault="009250CD" w:rsidP="009D0685">
            <w:pPr>
              <w:pStyle w:val="NoSpacing"/>
              <w:jc w:val="center"/>
              <w:rPr>
                <w:b/>
              </w:rPr>
            </w:pPr>
          </w:p>
          <w:p w14:paraId="221C52F3" w14:textId="33A6F431" w:rsidR="009250CD" w:rsidRDefault="009250CD" w:rsidP="009D0685">
            <w:pPr>
              <w:pStyle w:val="NoSpacing"/>
              <w:jc w:val="center"/>
              <w:rPr>
                <w:b/>
              </w:rPr>
            </w:pPr>
          </w:p>
          <w:p w14:paraId="26F2D352" w14:textId="4CA1AA42" w:rsidR="009250CD" w:rsidRDefault="009250CD" w:rsidP="009D0685">
            <w:pPr>
              <w:pStyle w:val="NoSpacing"/>
              <w:jc w:val="center"/>
              <w:rPr>
                <w:b/>
              </w:rPr>
            </w:pPr>
          </w:p>
          <w:p w14:paraId="380F6D4F" w14:textId="77777777" w:rsidR="00050E10" w:rsidRDefault="00050E10" w:rsidP="009D0685">
            <w:pPr>
              <w:pStyle w:val="NoSpacing"/>
              <w:jc w:val="center"/>
              <w:rPr>
                <w:b/>
              </w:rPr>
            </w:pPr>
          </w:p>
          <w:p w14:paraId="57FD02BC" w14:textId="77777777" w:rsidR="00050E10" w:rsidRDefault="00050E10" w:rsidP="009D0685">
            <w:pPr>
              <w:pStyle w:val="NoSpacing"/>
              <w:jc w:val="center"/>
              <w:rPr>
                <w:b/>
              </w:rPr>
            </w:pPr>
          </w:p>
          <w:p w14:paraId="710D8C07" w14:textId="42E14ABD" w:rsidR="009250CD" w:rsidRDefault="009250CD" w:rsidP="009D0685">
            <w:pPr>
              <w:pStyle w:val="NoSpacing"/>
              <w:jc w:val="center"/>
              <w:rPr>
                <w:b/>
              </w:rPr>
            </w:pPr>
            <w:r>
              <w:rPr>
                <w:b/>
              </w:rPr>
              <w:t>DB</w:t>
            </w:r>
          </w:p>
          <w:p w14:paraId="04649DA7" w14:textId="6F8A7E8A" w:rsidR="001334A4" w:rsidRDefault="00050E10" w:rsidP="009D0685">
            <w:pPr>
              <w:pStyle w:val="NoSpacing"/>
              <w:jc w:val="center"/>
              <w:rPr>
                <w:b/>
              </w:rPr>
            </w:pPr>
            <w:r>
              <w:rPr>
                <w:b/>
              </w:rPr>
              <w:t>A</w:t>
            </w:r>
            <w:r w:rsidR="009250CD">
              <w:rPr>
                <w:b/>
              </w:rPr>
              <w:t>C</w:t>
            </w:r>
          </w:p>
          <w:p w14:paraId="6DB3067A" w14:textId="77777777" w:rsidR="009250CD" w:rsidRDefault="009250CD" w:rsidP="009D0685">
            <w:pPr>
              <w:pStyle w:val="NoSpacing"/>
              <w:jc w:val="center"/>
              <w:rPr>
                <w:b/>
              </w:rPr>
            </w:pPr>
          </w:p>
          <w:p w14:paraId="5CD0769A" w14:textId="77777777" w:rsidR="009250CD" w:rsidRDefault="009250CD" w:rsidP="009D0685">
            <w:pPr>
              <w:pStyle w:val="NoSpacing"/>
              <w:jc w:val="center"/>
              <w:rPr>
                <w:b/>
              </w:rPr>
            </w:pPr>
          </w:p>
          <w:p w14:paraId="22131770" w14:textId="77777777" w:rsidR="009250CD" w:rsidRDefault="009250CD" w:rsidP="009D0685">
            <w:pPr>
              <w:pStyle w:val="NoSpacing"/>
              <w:jc w:val="center"/>
              <w:rPr>
                <w:b/>
              </w:rPr>
            </w:pPr>
          </w:p>
          <w:p w14:paraId="58A786BA" w14:textId="77777777" w:rsidR="009250CD" w:rsidRDefault="009250CD" w:rsidP="009D0685">
            <w:pPr>
              <w:pStyle w:val="NoSpacing"/>
              <w:jc w:val="center"/>
              <w:rPr>
                <w:b/>
              </w:rPr>
            </w:pPr>
          </w:p>
          <w:p w14:paraId="4BDBEA63" w14:textId="77777777" w:rsidR="009250CD" w:rsidRDefault="009250CD" w:rsidP="009D0685">
            <w:pPr>
              <w:pStyle w:val="NoSpacing"/>
              <w:jc w:val="center"/>
              <w:rPr>
                <w:b/>
              </w:rPr>
            </w:pPr>
          </w:p>
          <w:p w14:paraId="1410C172" w14:textId="77777777" w:rsidR="009250CD" w:rsidRDefault="009250CD" w:rsidP="009D0685">
            <w:pPr>
              <w:pStyle w:val="NoSpacing"/>
              <w:jc w:val="center"/>
              <w:rPr>
                <w:b/>
              </w:rPr>
            </w:pPr>
          </w:p>
          <w:p w14:paraId="033AA0A1" w14:textId="77777777" w:rsidR="009250CD" w:rsidRDefault="009250CD" w:rsidP="009D0685">
            <w:pPr>
              <w:pStyle w:val="NoSpacing"/>
              <w:jc w:val="center"/>
              <w:rPr>
                <w:b/>
              </w:rPr>
            </w:pPr>
          </w:p>
          <w:p w14:paraId="39304CA4" w14:textId="77777777" w:rsidR="009250CD" w:rsidRDefault="009250CD" w:rsidP="009D0685">
            <w:pPr>
              <w:pStyle w:val="NoSpacing"/>
              <w:jc w:val="center"/>
              <w:rPr>
                <w:b/>
              </w:rPr>
            </w:pPr>
            <w:r>
              <w:rPr>
                <w:b/>
              </w:rPr>
              <w:t>AC</w:t>
            </w:r>
          </w:p>
          <w:p w14:paraId="45140BC6" w14:textId="77777777" w:rsidR="009250CD" w:rsidRDefault="009250CD" w:rsidP="009D0685">
            <w:pPr>
              <w:pStyle w:val="NoSpacing"/>
              <w:jc w:val="center"/>
              <w:rPr>
                <w:b/>
              </w:rPr>
            </w:pPr>
          </w:p>
          <w:p w14:paraId="05A3DD59" w14:textId="77777777" w:rsidR="009250CD" w:rsidRDefault="009250CD" w:rsidP="009D0685">
            <w:pPr>
              <w:pStyle w:val="NoSpacing"/>
              <w:jc w:val="center"/>
              <w:rPr>
                <w:b/>
              </w:rPr>
            </w:pPr>
          </w:p>
          <w:p w14:paraId="1C350CBE" w14:textId="77777777" w:rsidR="009250CD" w:rsidRDefault="009250CD" w:rsidP="009D0685">
            <w:pPr>
              <w:pStyle w:val="NoSpacing"/>
              <w:jc w:val="center"/>
              <w:rPr>
                <w:b/>
              </w:rPr>
            </w:pPr>
            <w:r>
              <w:rPr>
                <w:b/>
              </w:rPr>
              <w:t>JS</w:t>
            </w:r>
          </w:p>
          <w:p w14:paraId="5B38EFFD" w14:textId="77777777" w:rsidR="009250CD" w:rsidRDefault="009250CD" w:rsidP="009D0685">
            <w:pPr>
              <w:pStyle w:val="NoSpacing"/>
              <w:jc w:val="center"/>
              <w:rPr>
                <w:b/>
              </w:rPr>
            </w:pPr>
          </w:p>
          <w:p w14:paraId="7E207C04" w14:textId="77777777" w:rsidR="009250CD" w:rsidRDefault="009250CD" w:rsidP="009D0685">
            <w:pPr>
              <w:pStyle w:val="NoSpacing"/>
              <w:jc w:val="center"/>
              <w:rPr>
                <w:b/>
              </w:rPr>
            </w:pPr>
          </w:p>
          <w:p w14:paraId="44581072" w14:textId="77777777" w:rsidR="009250CD" w:rsidRDefault="009250CD" w:rsidP="009D0685">
            <w:pPr>
              <w:pStyle w:val="NoSpacing"/>
              <w:jc w:val="center"/>
              <w:rPr>
                <w:b/>
              </w:rPr>
            </w:pPr>
            <w:r>
              <w:rPr>
                <w:b/>
              </w:rPr>
              <w:t>AC</w:t>
            </w:r>
          </w:p>
          <w:p w14:paraId="03E08CBA" w14:textId="77777777" w:rsidR="00ED3862" w:rsidRDefault="00ED3862" w:rsidP="009D0685">
            <w:pPr>
              <w:pStyle w:val="NoSpacing"/>
              <w:jc w:val="center"/>
              <w:rPr>
                <w:b/>
              </w:rPr>
            </w:pPr>
          </w:p>
          <w:p w14:paraId="47674416" w14:textId="77777777" w:rsidR="00ED3862" w:rsidRDefault="00ED3862" w:rsidP="009D0685">
            <w:pPr>
              <w:pStyle w:val="NoSpacing"/>
              <w:jc w:val="center"/>
              <w:rPr>
                <w:b/>
              </w:rPr>
            </w:pPr>
          </w:p>
          <w:p w14:paraId="5E0FFAB7" w14:textId="77777777" w:rsidR="00ED3862" w:rsidRDefault="00ED3862" w:rsidP="009D0685">
            <w:pPr>
              <w:pStyle w:val="NoSpacing"/>
              <w:jc w:val="center"/>
              <w:rPr>
                <w:b/>
              </w:rPr>
            </w:pPr>
          </w:p>
          <w:p w14:paraId="05CBD11E" w14:textId="77777777" w:rsidR="004323BD" w:rsidRDefault="004323BD" w:rsidP="009D0685">
            <w:pPr>
              <w:pStyle w:val="NoSpacing"/>
              <w:jc w:val="center"/>
              <w:rPr>
                <w:b/>
              </w:rPr>
            </w:pPr>
          </w:p>
          <w:p w14:paraId="735C9492" w14:textId="77777777" w:rsidR="004323BD" w:rsidRDefault="004323BD" w:rsidP="009D0685">
            <w:pPr>
              <w:pStyle w:val="NoSpacing"/>
              <w:jc w:val="center"/>
              <w:rPr>
                <w:b/>
              </w:rPr>
            </w:pPr>
          </w:p>
          <w:p w14:paraId="7A58ED15" w14:textId="77777777" w:rsidR="004323BD" w:rsidRDefault="004323BD" w:rsidP="009D0685">
            <w:pPr>
              <w:pStyle w:val="NoSpacing"/>
              <w:jc w:val="center"/>
              <w:rPr>
                <w:b/>
              </w:rPr>
            </w:pPr>
          </w:p>
          <w:p w14:paraId="77C5640F" w14:textId="77777777" w:rsidR="004323BD" w:rsidRDefault="004323BD" w:rsidP="009D0685">
            <w:pPr>
              <w:pStyle w:val="NoSpacing"/>
              <w:jc w:val="center"/>
              <w:rPr>
                <w:b/>
              </w:rPr>
            </w:pPr>
          </w:p>
          <w:p w14:paraId="148B8509" w14:textId="77777777" w:rsidR="004323BD" w:rsidRDefault="004323BD" w:rsidP="009D0685">
            <w:pPr>
              <w:pStyle w:val="NoSpacing"/>
              <w:jc w:val="center"/>
              <w:rPr>
                <w:b/>
              </w:rPr>
            </w:pPr>
          </w:p>
          <w:p w14:paraId="78E8EB58" w14:textId="77777777" w:rsidR="00604072" w:rsidRDefault="00604072" w:rsidP="009D0685">
            <w:pPr>
              <w:pStyle w:val="NoSpacing"/>
              <w:jc w:val="center"/>
              <w:rPr>
                <w:b/>
              </w:rPr>
            </w:pPr>
          </w:p>
          <w:p w14:paraId="601E64AD" w14:textId="76B78151" w:rsidR="00ED3862" w:rsidRDefault="00604072" w:rsidP="009D0685">
            <w:pPr>
              <w:pStyle w:val="NoSpacing"/>
              <w:jc w:val="center"/>
              <w:rPr>
                <w:b/>
              </w:rPr>
            </w:pPr>
            <w:r>
              <w:rPr>
                <w:b/>
              </w:rPr>
              <w:t>E</w:t>
            </w:r>
            <w:r w:rsidR="004323BD">
              <w:rPr>
                <w:b/>
              </w:rPr>
              <w:t>W/JS</w:t>
            </w:r>
          </w:p>
          <w:p w14:paraId="3EDE51C3" w14:textId="77777777" w:rsidR="00ED3862" w:rsidRDefault="00ED3862" w:rsidP="009D0685">
            <w:pPr>
              <w:pStyle w:val="NoSpacing"/>
              <w:jc w:val="center"/>
              <w:rPr>
                <w:b/>
              </w:rPr>
            </w:pPr>
          </w:p>
          <w:p w14:paraId="26677D05" w14:textId="77777777" w:rsidR="00ED3862" w:rsidRDefault="00ED3862" w:rsidP="009D0685">
            <w:pPr>
              <w:pStyle w:val="NoSpacing"/>
              <w:jc w:val="center"/>
              <w:rPr>
                <w:b/>
              </w:rPr>
            </w:pPr>
          </w:p>
          <w:p w14:paraId="2C63013A" w14:textId="77777777" w:rsidR="00ED3862" w:rsidRDefault="00ED3862" w:rsidP="009D0685">
            <w:pPr>
              <w:pStyle w:val="NoSpacing"/>
              <w:jc w:val="center"/>
              <w:rPr>
                <w:b/>
              </w:rPr>
            </w:pPr>
            <w:r>
              <w:rPr>
                <w:b/>
              </w:rPr>
              <w:t>AC</w:t>
            </w:r>
          </w:p>
          <w:p w14:paraId="550046ED" w14:textId="77777777" w:rsidR="00ED3862" w:rsidRDefault="00ED3862" w:rsidP="009D0685">
            <w:pPr>
              <w:pStyle w:val="NoSpacing"/>
              <w:jc w:val="center"/>
              <w:rPr>
                <w:b/>
              </w:rPr>
            </w:pPr>
          </w:p>
          <w:p w14:paraId="584C9BA1" w14:textId="77777777" w:rsidR="00ED3862" w:rsidRDefault="00ED3862" w:rsidP="009D0685">
            <w:pPr>
              <w:pStyle w:val="NoSpacing"/>
              <w:jc w:val="center"/>
              <w:rPr>
                <w:b/>
              </w:rPr>
            </w:pPr>
          </w:p>
          <w:p w14:paraId="19BEF37C" w14:textId="7DA8DCA1" w:rsidR="00ED3862" w:rsidRDefault="00ED3862" w:rsidP="009D0685">
            <w:pPr>
              <w:pStyle w:val="NoSpacing"/>
              <w:jc w:val="center"/>
              <w:rPr>
                <w:b/>
              </w:rPr>
            </w:pPr>
            <w:r>
              <w:rPr>
                <w:b/>
              </w:rPr>
              <w:t>DB</w:t>
            </w:r>
          </w:p>
        </w:tc>
      </w:tr>
      <w:tr w:rsidR="00D73230" w14:paraId="11F3E9B7" w14:textId="77777777" w:rsidTr="00C77F2F">
        <w:tc>
          <w:tcPr>
            <w:tcW w:w="533" w:type="dxa"/>
          </w:tcPr>
          <w:p w14:paraId="782B037A" w14:textId="33D7FA1B" w:rsidR="00D73230" w:rsidRPr="00B600AF" w:rsidRDefault="0092720F" w:rsidP="00F26FDB">
            <w:pPr>
              <w:pStyle w:val="NoSpacing"/>
              <w:jc w:val="center"/>
              <w:rPr>
                <w:b/>
                <w:color w:val="FF0000"/>
              </w:rPr>
            </w:pPr>
            <w:r w:rsidRPr="0092720F">
              <w:rPr>
                <w:b/>
              </w:rPr>
              <w:lastRenderedPageBreak/>
              <w:t>5</w:t>
            </w:r>
            <w:r w:rsidR="00A64011" w:rsidRPr="0092720F">
              <w:rPr>
                <w:b/>
              </w:rPr>
              <w:t>.</w:t>
            </w:r>
          </w:p>
        </w:tc>
        <w:tc>
          <w:tcPr>
            <w:tcW w:w="7531" w:type="dxa"/>
          </w:tcPr>
          <w:p w14:paraId="19D72CCE" w14:textId="1DF809F2" w:rsidR="009D0685" w:rsidRDefault="00D73230" w:rsidP="00D73230">
            <w:pPr>
              <w:pStyle w:val="NoSpacing"/>
              <w:jc w:val="both"/>
              <w:rPr>
                <w:b/>
              </w:rPr>
            </w:pPr>
            <w:r w:rsidRPr="00D73230">
              <w:rPr>
                <w:b/>
              </w:rPr>
              <w:t>Treasurer</w:t>
            </w:r>
            <w:r w:rsidR="009F4E75">
              <w:rPr>
                <w:b/>
              </w:rPr>
              <w:t>’</w:t>
            </w:r>
            <w:r w:rsidRPr="00D73230">
              <w:rPr>
                <w:b/>
              </w:rPr>
              <w:t>s Report</w:t>
            </w:r>
            <w:r w:rsidR="00A350C2">
              <w:rPr>
                <w:b/>
              </w:rPr>
              <w:t xml:space="preserve"> (Jayne Forrest) </w:t>
            </w:r>
          </w:p>
          <w:p w14:paraId="4FA25664" w14:textId="21D90D20" w:rsidR="00ED3862" w:rsidRDefault="00ED3862" w:rsidP="00D73230">
            <w:pPr>
              <w:pStyle w:val="NoSpacing"/>
              <w:jc w:val="both"/>
            </w:pPr>
          </w:p>
          <w:p w14:paraId="176C03A6" w14:textId="038B8130" w:rsidR="00AE45F5" w:rsidRDefault="00ED3862" w:rsidP="00D73230">
            <w:pPr>
              <w:pStyle w:val="NoSpacing"/>
              <w:jc w:val="both"/>
            </w:pPr>
            <w:r w:rsidRPr="00ED3862">
              <w:t xml:space="preserve">As JF had sent her apologies </w:t>
            </w:r>
            <w:r>
              <w:t>AC would follow up on all the outstanding financial issues for the next meeting.</w:t>
            </w:r>
          </w:p>
          <w:p w14:paraId="19E7CEBB" w14:textId="6CF28990" w:rsidR="003C5BFC" w:rsidRDefault="003C5BFC" w:rsidP="00D73230">
            <w:pPr>
              <w:pStyle w:val="NoSpacing"/>
              <w:jc w:val="both"/>
            </w:pPr>
          </w:p>
          <w:p w14:paraId="2F944AE8" w14:textId="537BCCED" w:rsidR="003C5BFC" w:rsidRDefault="003C5BFC" w:rsidP="00D73230">
            <w:pPr>
              <w:pStyle w:val="NoSpacing"/>
              <w:jc w:val="both"/>
            </w:pPr>
            <w:r>
              <w:t xml:space="preserve">Due to the overspend last year AC and AR offered to produce a spreadsheet on which all </w:t>
            </w:r>
            <w:r w:rsidR="004323BD">
              <w:t xml:space="preserve">anticipated </w:t>
            </w:r>
            <w:r>
              <w:t>income and expenditure for the 2019 season will be captured</w:t>
            </w:r>
            <w:r w:rsidR="004323BD">
              <w:t xml:space="preserve">. The spreadsheet would be set up to enable the running of </w:t>
            </w:r>
            <w:r>
              <w:t>scenarios that will enable an informed decision to be made about the rate at which next season’s subs a</w:t>
            </w:r>
            <w:r w:rsidR="004323BD">
              <w:t>n</w:t>
            </w:r>
            <w:r>
              <w:t>d game fees will be set.</w:t>
            </w:r>
          </w:p>
          <w:p w14:paraId="2531466C" w14:textId="7FB71F3C" w:rsidR="00CF60CE" w:rsidRPr="003942E3" w:rsidRDefault="00CF60CE" w:rsidP="007A7BC7">
            <w:pPr>
              <w:pStyle w:val="NoSpacing"/>
              <w:jc w:val="both"/>
            </w:pPr>
          </w:p>
        </w:tc>
        <w:tc>
          <w:tcPr>
            <w:tcW w:w="952" w:type="dxa"/>
          </w:tcPr>
          <w:p w14:paraId="31E5EE40" w14:textId="48A2682A" w:rsidR="003942E3" w:rsidRDefault="003942E3" w:rsidP="00C16401">
            <w:pPr>
              <w:pStyle w:val="NoSpacing"/>
              <w:jc w:val="center"/>
              <w:rPr>
                <w:b/>
              </w:rPr>
            </w:pPr>
          </w:p>
          <w:p w14:paraId="1982FD36" w14:textId="02A06955" w:rsidR="00CF60CE" w:rsidRDefault="00CF60CE" w:rsidP="00C16401">
            <w:pPr>
              <w:pStyle w:val="NoSpacing"/>
              <w:jc w:val="center"/>
              <w:rPr>
                <w:b/>
              </w:rPr>
            </w:pPr>
          </w:p>
          <w:p w14:paraId="20C29C16" w14:textId="0C25DCA8" w:rsidR="00D51434" w:rsidRDefault="00ED3862" w:rsidP="00C16401">
            <w:pPr>
              <w:pStyle w:val="NoSpacing"/>
              <w:jc w:val="center"/>
              <w:rPr>
                <w:b/>
              </w:rPr>
            </w:pPr>
            <w:r>
              <w:rPr>
                <w:b/>
              </w:rPr>
              <w:t>AC</w:t>
            </w:r>
          </w:p>
          <w:p w14:paraId="238EC385" w14:textId="36EF786B" w:rsidR="003C5BFC" w:rsidRDefault="003C5BFC" w:rsidP="00C16401">
            <w:pPr>
              <w:pStyle w:val="NoSpacing"/>
              <w:jc w:val="center"/>
              <w:rPr>
                <w:b/>
              </w:rPr>
            </w:pPr>
          </w:p>
          <w:p w14:paraId="1BEB7611" w14:textId="331D31CF" w:rsidR="003C5BFC" w:rsidRDefault="003C5BFC" w:rsidP="00C16401">
            <w:pPr>
              <w:pStyle w:val="NoSpacing"/>
              <w:jc w:val="center"/>
              <w:rPr>
                <w:b/>
              </w:rPr>
            </w:pPr>
          </w:p>
          <w:p w14:paraId="020C9E8E" w14:textId="392B6496" w:rsidR="003C5BFC" w:rsidRDefault="003C5BFC" w:rsidP="00C16401">
            <w:pPr>
              <w:pStyle w:val="NoSpacing"/>
              <w:jc w:val="center"/>
              <w:rPr>
                <w:b/>
              </w:rPr>
            </w:pPr>
          </w:p>
          <w:p w14:paraId="50BE8E68" w14:textId="38EE105A" w:rsidR="003C5BFC" w:rsidRDefault="003C5BFC" w:rsidP="00C16401">
            <w:pPr>
              <w:pStyle w:val="NoSpacing"/>
              <w:jc w:val="center"/>
              <w:rPr>
                <w:b/>
              </w:rPr>
            </w:pPr>
            <w:r>
              <w:rPr>
                <w:b/>
              </w:rPr>
              <w:t>AC/AR</w:t>
            </w:r>
          </w:p>
          <w:p w14:paraId="19B56CC9" w14:textId="77777777" w:rsidR="00D51434" w:rsidRDefault="00D51434" w:rsidP="00C16401">
            <w:pPr>
              <w:pStyle w:val="NoSpacing"/>
              <w:jc w:val="center"/>
              <w:rPr>
                <w:b/>
              </w:rPr>
            </w:pPr>
          </w:p>
          <w:p w14:paraId="6E6774AC" w14:textId="5DEAEF91" w:rsidR="002723EB" w:rsidRDefault="002723EB" w:rsidP="00AE45F5">
            <w:pPr>
              <w:pStyle w:val="NoSpacing"/>
              <w:jc w:val="center"/>
              <w:rPr>
                <w:b/>
              </w:rPr>
            </w:pPr>
          </w:p>
        </w:tc>
      </w:tr>
      <w:tr w:rsidR="00B600AF" w14:paraId="4A8ABD58" w14:textId="77777777" w:rsidTr="00C77F2F">
        <w:tc>
          <w:tcPr>
            <w:tcW w:w="533" w:type="dxa"/>
          </w:tcPr>
          <w:p w14:paraId="5C2E4087" w14:textId="20E4E78C" w:rsidR="00B600AF" w:rsidRDefault="0092720F" w:rsidP="00F26FDB">
            <w:pPr>
              <w:pStyle w:val="NoSpacing"/>
              <w:jc w:val="center"/>
              <w:rPr>
                <w:b/>
              </w:rPr>
            </w:pPr>
            <w:r>
              <w:rPr>
                <w:b/>
              </w:rPr>
              <w:t>6.</w:t>
            </w:r>
          </w:p>
        </w:tc>
        <w:tc>
          <w:tcPr>
            <w:tcW w:w="7531" w:type="dxa"/>
          </w:tcPr>
          <w:p w14:paraId="4854A209" w14:textId="5D19EC0D" w:rsidR="00B600AF" w:rsidRPr="003F20BC" w:rsidRDefault="00B600AF" w:rsidP="00C77F2F">
            <w:pPr>
              <w:pStyle w:val="NoSpacing"/>
              <w:jc w:val="both"/>
              <w:rPr>
                <w:b/>
              </w:rPr>
            </w:pPr>
            <w:r w:rsidRPr="003F20BC">
              <w:rPr>
                <w:b/>
              </w:rPr>
              <w:t>Fixture Secretary</w:t>
            </w:r>
            <w:r w:rsidR="009F4E75" w:rsidRPr="003F20BC">
              <w:rPr>
                <w:b/>
              </w:rPr>
              <w:t>’s</w:t>
            </w:r>
            <w:r w:rsidRPr="003F20BC">
              <w:rPr>
                <w:b/>
              </w:rPr>
              <w:t xml:space="preserve"> Report</w:t>
            </w:r>
            <w:r w:rsidR="00AE45F5">
              <w:rPr>
                <w:b/>
              </w:rPr>
              <w:t xml:space="preserve"> (John Sutton)</w:t>
            </w:r>
          </w:p>
          <w:p w14:paraId="35F41344" w14:textId="77777777" w:rsidR="000D2195" w:rsidRDefault="000D2195" w:rsidP="00A41926">
            <w:pPr>
              <w:pStyle w:val="NoSpacing"/>
              <w:jc w:val="both"/>
              <w:rPr>
                <w:b/>
              </w:rPr>
            </w:pPr>
          </w:p>
          <w:p w14:paraId="6E5AFA59" w14:textId="77777777" w:rsidR="00642983" w:rsidRDefault="00AE45F5" w:rsidP="003F20BC">
            <w:pPr>
              <w:pStyle w:val="NoSpacing"/>
              <w:jc w:val="both"/>
            </w:pPr>
            <w:r w:rsidRPr="00AE45F5">
              <w:t>Nothing to report until fixtures are released in January.</w:t>
            </w:r>
          </w:p>
          <w:p w14:paraId="756E5448" w14:textId="1A33EF3C" w:rsidR="0027213E" w:rsidRPr="00AE45F5" w:rsidRDefault="0027213E" w:rsidP="007A7BC7">
            <w:pPr>
              <w:pStyle w:val="NoSpacing"/>
              <w:jc w:val="both"/>
            </w:pPr>
          </w:p>
        </w:tc>
        <w:tc>
          <w:tcPr>
            <w:tcW w:w="952" w:type="dxa"/>
          </w:tcPr>
          <w:p w14:paraId="02201434" w14:textId="77777777" w:rsidR="006E7E4F" w:rsidRDefault="006E7E4F" w:rsidP="00C16401">
            <w:pPr>
              <w:pStyle w:val="NoSpacing"/>
              <w:jc w:val="center"/>
              <w:rPr>
                <w:b/>
              </w:rPr>
            </w:pPr>
          </w:p>
          <w:p w14:paraId="3FD01D5F" w14:textId="77777777" w:rsidR="006E7E4F" w:rsidRDefault="006E7E4F" w:rsidP="00C16401">
            <w:pPr>
              <w:pStyle w:val="NoSpacing"/>
              <w:jc w:val="center"/>
              <w:rPr>
                <w:b/>
              </w:rPr>
            </w:pPr>
          </w:p>
          <w:p w14:paraId="58F7348B" w14:textId="77777777" w:rsidR="006E7E4F" w:rsidRDefault="006E7E4F" w:rsidP="00C16401">
            <w:pPr>
              <w:pStyle w:val="NoSpacing"/>
              <w:jc w:val="center"/>
              <w:rPr>
                <w:b/>
              </w:rPr>
            </w:pPr>
          </w:p>
          <w:p w14:paraId="24A434CF" w14:textId="3A282575" w:rsidR="006E7E4F" w:rsidRDefault="006E7E4F" w:rsidP="00C16401">
            <w:pPr>
              <w:pStyle w:val="NoSpacing"/>
              <w:jc w:val="center"/>
              <w:rPr>
                <w:b/>
              </w:rPr>
            </w:pPr>
          </w:p>
        </w:tc>
      </w:tr>
      <w:tr w:rsidR="009E1163" w14:paraId="5D8D2FF4" w14:textId="77777777" w:rsidTr="00C77F2F">
        <w:tc>
          <w:tcPr>
            <w:tcW w:w="533" w:type="dxa"/>
          </w:tcPr>
          <w:p w14:paraId="0BBA8A00" w14:textId="242BAA5C" w:rsidR="009E1163" w:rsidRPr="005646AC" w:rsidRDefault="0092720F" w:rsidP="00F26FDB">
            <w:pPr>
              <w:pStyle w:val="NoSpacing"/>
              <w:jc w:val="center"/>
              <w:rPr>
                <w:b/>
              </w:rPr>
            </w:pPr>
            <w:r w:rsidRPr="005646AC">
              <w:rPr>
                <w:b/>
              </w:rPr>
              <w:t>7.</w:t>
            </w:r>
          </w:p>
        </w:tc>
        <w:tc>
          <w:tcPr>
            <w:tcW w:w="7531" w:type="dxa"/>
          </w:tcPr>
          <w:p w14:paraId="734103E5" w14:textId="20123C2F" w:rsidR="00AE45F5" w:rsidRDefault="009E1163" w:rsidP="009E1163">
            <w:pPr>
              <w:pStyle w:val="NoSpacing"/>
              <w:jc w:val="both"/>
              <w:rPr>
                <w:b/>
              </w:rPr>
            </w:pPr>
            <w:r w:rsidRPr="009D7599">
              <w:rPr>
                <w:b/>
              </w:rPr>
              <w:t>Club</w:t>
            </w:r>
            <w:r w:rsidR="00F87E85" w:rsidRPr="009D7599">
              <w:rPr>
                <w:b/>
              </w:rPr>
              <w:t>m</w:t>
            </w:r>
            <w:r w:rsidRPr="009D7599">
              <w:rPr>
                <w:b/>
              </w:rPr>
              <w:t xml:space="preserve">ark </w:t>
            </w:r>
            <w:r w:rsidR="009F4E75" w:rsidRPr="009D7599">
              <w:rPr>
                <w:b/>
              </w:rPr>
              <w:t xml:space="preserve">Officer </w:t>
            </w:r>
            <w:r w:rsidRPr="009D7599">
              <w:rPr>
                <w:b/>
              </w:rPr>
              <w:t>Report</w:t>
            </w:r>
            <w:r w:rsidR="003F4AA0">
              <w:rPr>
                <w:b/>
              </w:rPr>
              <w:t xml:space="preserve"> (Andrew Robson)</w:t>
            </w:r>
            <w:r w:rsidR="00A350C2">
              <w:rPr>
                <w:b/>
              </w:rPr>
              <w:t xml:space="preserve"> </w:t>
            </w:r>
          </w:p>
          <w:p w14:paraId="769B9124" w14:textId="491C0983" w:rsidR="007A7BC7" w:rsidRDefault="007A7BC7" w:rsidP="009E1163">
            <w:pPr>
              <w:pStyle w:val="NoSpacing"/>
              <w:jc w:val="both"/>
            </w:pPr>
          </w:p>
          <w:p w14:paraId="53A5D51C" w14:textId="72CA60E2" w:rsidR="007A7BC7" w:rsidRPr="004323BD" w:rsidRDefault="007A7BC7" w:rsidP="009E1163">
            <w:pPr>
              <w:pStyle w:val="NoSpacing"/>
              <w:jc w:val="both"/>
            </w:pPr>
            <w:r w:rsidRPr="004323BD">
              <w:t xml:space="preserve">DB signed off the </w:t>
            </w:r>
            <w:r w:rsidR="004323BD" w:rsidRPr="004323BD">
              <w:t xml:space="preserve">indoor cricket </w:t>
            </w:r>
            <w:r w:rsidR="00604072">
              <w:t xml:space="preserve">training </w:t>
            </w:r>
            <w:bookmarkStart w:id="0" w:name="_GoBack"/>
            <w:bookmarkEnd w:id="0"/>
            <w:r w:rsidRPr="004323BD">
              <w:t>risk assessment</w:t>
            </w:r>
            <w:r w:rsidR="004323BD" w:rsidRPr="004323BD">
              <w:t>s</w:t>
            </w:r>
            <w:r w:rsidRPr="004323BD">
              <w:t xml:space="preserve"> agreed with Andrew Morris and AErsk.</w:t>
            </w:r>
          </w:p>
          <w:p w14:paraId="1D53EE60" w14:textId="37EC962B" w:rsidR="0034444E" w:rsidRDefault="0034444E" w:rsidP="009E1163">
            <w:pPr>
              <w:pStyle w:val="NoSpacing"/>
              <w:jc w:val="both"/>
              <w:rPr>
                <w:color w:val="FF0000"/>
              </w:rPr>
            </w:pPr>
          </w:p>
          <w:p w14:paraId="0A49B96E" w14:textId="31CCB453" w:rsidR="0034444E" w:rsidRDefault="0034444E" w:rsidP="009E1163">
            <w:pPr>
              <w:pStyle w:val="NoSpacing"/>
              <w:jc w:val="both"/>
            </w:pPr>
            <w:r w:rsidRPr="0034444E">
              <w:lastRenderedPageBreak/>
              <w:t xml:space="preserve">As Clubmark </w:t>
            </w:r>
            <w:r w:rsidR="004323BD">
              <w:t>is</w:t>
            </w:r>
            <w:r w:rsidRPr="0034444E">
              <w:t xml:space="preserve"> up for renewal this year AR </w:t>
            </w:r>
            <w:r>
              <w:t>will be attending an HCL meeting taking place within the next couple of weeks that w</w:t>
            </w:r>
            <w:r w:rsidR="004323BD">
              <w:t xml:space="preserve">ill </w:t>
            </w:r>
            <w:r>
              <w:t xml:space="preserve">provide an update and guidance on the process for this year. As Simon Jones’ response to a previous email enquiry was unclear at the meeting AR would try to get clarification on the requirement for the training of coaches and helpers in Safeguarding and First Aid. </w:t>
            </w:r>
          </w:p>
          <w:p w14:paraId="47FC72F3" w14:textId="3AD29F35" w:rsidR="0034444E" w:rsidRDefault="0034444E" w:rsidP="009E1163">
            <w:pPr>
              <w:pStyle w:val="NoSpacing"/>
              <w:jc w:val="both"/>
            </w:pPr>
          </w:p>
          <w:p w14:paraId="3D32804E" w14:textId="4A65B12C" w:rsidR="0034444E" w:rsidRDefault="003E2A44" w:rsidP="009E1163">
            <w:pPr>
              <w:pStyle w:val="NoSpacing"/>
              <w:jc w:val="both"/>
            </w:pPr>
            <w:r>
              <w:t>AR confirmed that the Development Plan aims had been signed off at the AGM and was able to report that work towards the majority of the aims was already underway.</w:t>
            </w:r>
          </w:p>
          <w:p w14:paraId="3A4AC472" w14:textId="615F0C9F" w:rsidR="003E2A44" w:rsidRDefault="003E2A44" w:rsidP="009E1163">
            <w:pPr>
              <w:pStyle w:val="NoSpacing"/>
              <w:jc w:val="both"/>
            </w:pPr>
          </w:p>
          <w:p w14:paraId="39F0A28E" w14:textId="1C0D6B90" w:rsidR="00A350C2" w:rsidRPr="00A350C2" w:rsidRDefault="003E2A44" w:rsidP="009E1163">
            <w:pPr>
              <w:pStyle w:val="NoSpacing"/>
              <w:jc w:val="both"/>
            </w:pPr>
            <w:r>
              <w:t xml:space="preserve">AR also confirmed the update of the club rules had been voted for at the AGM and that he would be circulating the amended version. </w:t>
            </w:r>
          </w:p>
          <w:p w14:paraId="0E4CEB35" w14:textId="1B223A9B" w:rsidR="004F2F6D" w:rsidRPr="005B21E3" w:rsidRDefault="004F2F6D" w:rsidP="00A350C2">
            <w:pPr>
              <w:pStyle w:val="NoSpacing"/>
              <w:jc w:val="both"/>
              <w:rPr>
                <w:color w:val="FF0000"/>
              </w:rPr>
            </w:pPr>
          </w:p>
        </w:tc>
        <w:tc>
          <w:tcPr>
            <w:tcW w:w="952" w:type="dxa"/>
          </w:tcPr>
          <w:p w14:paraId="7EA93518" w14:textId="291D0031" w:rsidR="00390749" w:rsidRDefault="00390749" w:rsidP="00C16401">
            <w:pPr>
              <w:pStyle w:val="NoSpacing"/>
              <w:jc w:val="center"/>
              <w:rPr>
                <w:b/>
              </w:rPr>
            </w:pPr>
          </w:p>
          <w:p w14:paraId="589D13D1" w14:textId="1D0E25B9" w:rsidR="0034444E" w:rsidRDefault="0034444E" w:rsidP="00C16401">
            <w:pPr>
              <w:pStyle w:val="NoSpacing"/>
              <w:jc w:val="center"/>
              <w:rPr>
                <w:b/>
              </w:rPr>
            </w:pPr>
          </w:p>
          <w:p w14:paraId="42C9FA28" w14:textId="598EA31A" w:rsidR="0034444E" w:rsidRDefault="0034444E" w:rsidP="00C16401">
            <w:pPr>
              <w:pStyle w:val="NoSpacing"/>
              <w:jc w:val="center"/>
              <w:rPr>
                <w:b/>
              </w:rPr>
            </w:pPr>
          </w:p>
          <w:p w14:paraId="5013FCBA" w14:textId="29D35512" w:rsidR="0034444E" w:rsidRDefault="0034444E" w:rsidP="00C16401">
            <w:pPr>
              <w:pStyle w:val="NoSpacing"/>
              <w:jc w:val="center"/>
              <w:rPr>
                <w:b/>
              </w:rPr>
            </w:pPr>
          </w:p>
          <w:p w14:paraId="2B7363CA" w14:textId="04C80478" w:rsidR="0034444E" w:rsidRDefault="0034444E" w:rsidP="00C16401">
            <w:pPr>
              <w:pStyle w:val="NoSpacing"/>
              <w:jc w:val="center"/>
              <w:rPr>
                <w:b/>
              </w:rPr>
            </w:pPr>
          </w:p>
          <w:p w14:paraId="08601908" w14:textId="2EC6F2A9" w:rsidR="0034444E" w:rsidRDefault="0034444E" w:rsidP="00C16401">
            <w:pPr>
              <w:pStyle w:val="NoSpacing"/>
              <w:jc w:val="center"/>
              <w:rPr>
                <w:b/>
              </w:rPr>
            </w:pPr>
            <w:r>
              <w:rPr>
                <w:b/>
              </w:rPr>
              <w:lastRenderedPageBreak/>
              <w:t>AR</w:t>
            </w:r>
          </w:p>
          <w:p w14:paraId="6A31A214" w14:textId="195D13A8" w:rsidR="00F478B8" w:rsidRDefault="00F478B8" w:rsidP="00C16401">
            <w:pPr>
              <w:pStyle w:val="NoSpacing"/>
              <w:jc w:val="center"/>
              <w:rPr>
                <w:b/>
              </w:rPr>
            </w:pPr>
          </w:p>
          <w:p w14:paraId="22C7D140" w14:textId="66B34716" w:rsidR="004F2F6D" w:rsidRDefault="004F2F6D" w:rsidP="00C16401">
            <w:pPr>
              <w:pStyle w:val="NoSpacing"/>
              <w:jc w:val="center"/>
              <w:rPr>
                <w:b/>
              </w:rPr>
            </w:pPr>
          </w:p>
          <w:p w14:paraId="06BAF1BC" w14:textId="4CD86B80" w:rsidR="004F2F6D" w:rsidRDefault="004F2F6D" w:rsidP="00C16401">
            <w:pPr>
              <w:pStyle w:val="NoSpacing"/>
              <w:jc w:val="center"/>
              <w:rPr>
                <w:b/>
              </w:rPr>
            </w:pPr>
          </w:p>
          <w:p w14:paraId="25A0DBCD" w14:textId="271D1A32" w:rsidR="004F2F6D" w:rsidRDefault="004F2F6D" w:rsidP="00C16401">
            <w:pPr>
              <w:pStyle w:val="NoSpacing"/>
              <w:jc w:val="center"/>
              <w:rPr>
                <w:b/>
              </w:rPr>
            </w:pPr>
          </w:p>
          <w:p w14:paraId="2282B806" w14:textId="0BDA7914" w:rsidR="004F2F6D" w:rsidRDefault="004F2F6D" w:rsidP="00C16401">
            <w:pPr>
              <w:pStyle w:val="NoSpacing"/>
              <w:jc w:val="center"/>
              <w:rPr>
                <w:b/>
              </w:rPr>
            </w:pPr>
          </w:p>
          <w:p w14:paraId="32F8E6AA" w14:textId="26C9A02A" w:rsidR="00F478B8" w:rsidRDefault="00F478B8" w:rsidP="007A7BC7">
            <w:pPr>
              <w:pStyle w:val="NoSpacing"/>
              <w:rPr>
                <w:b/>
              </w:rPr>
            </w:pPr>
          </w:p>
          <w:p w14:paraId="078B940E" w14:textId="77777777" w:rsidR="00F478B8" w:rsidRDefault="00F478B8" w:rsidP="00C16401">
            <w:pPr>
              <w:pStyle w:val="NoSpacing"/>
              <w:jc w:val="center"/>
              <w:rPr>
                <w:b/>
              </w:rPr>
            </w:pPr>
          </w:p>
          <w:p w14:paraId="705AA1A3" w14:textId="77777777" w:rsidR="00F478B8" w:rsidRDefault="00F478B8" w:rsidP="00C16401">
            <w:pPr>
              <w:pStyle w:val="NoSpacing"/>
              <w:jc w:val="center"/>
              <w:rPr>
                <w:b/>
              </w:rPr>
            </w:pPr>
          </w:p>
          <w:p w14:paraId="44B23F00" w14:textId="77777777" w:rsidR="003E2A44" w:rsidRDefault="003E2A44" w:rsidP="00C16401">
            <w:pPr>
              <w:pStyle w:val="NoSpacing"/>
              <w:jc w:val="center"/>
              <w:rPr>
                <w:b/>
              </w:rPr>
            </w:pPr>
          </w:p>
          <w:p w14:paraId="60AF73D6" w14:textId="77777777" w:rsidR="003E2A44" w:rsidRDefault="003E2A44" w:rsidP="00C16401">
            <w:pPr>
              <w:pStyle w:val="NoSpacing"/>
              <w:jc w:val="center"/>
              <w:rPr>
                <w:b/>
              </w:rPr>
            </w:pPr>
          </w:p>
          <w:p w14:paraId="37E8157D" w14:textId="662996D7" w:rsidR="003E2A44" w:rsidRDefault="003E2A44" w:rsidP="00C16401">
            <w:pPr>
              <w:pStyle w:val="NoSpacing"/>
              <w:jc w:val="center"/>
              <w:rPr>
                <w:b/>
              </w:rPr>
            </w:pPr>
            <w:r>
              <w:rPr>
                <w:b/>
              </w:rPr>
              <w:t>AR</w:t>
            </w:r>
          </w:p>
        </w:tc>
      </w:tr>
      <w:tr w:rsidR="009E1163" w14:paraId="0BFAD357" w14:textId="77777777" w:rsidTr="00C77F2F">
        <w:tc>
          <w:tcPr>
            <w:tcW w:w="533" w:type="dxa"/>
          </w:tcPr>
          <w:p w14:paraId="671AED1B" w14:textId="5F78DBC1" w:rsidR="009E1163" w:rsidRPr="005646AC" w:rsidRDefault="0092720F" w:rsidP="00F26FDB">
            <w:pPr>
              <w:pStyle w:val="NoSpacing"/>
              <w:jc w:val="center"/>
              <w:rPr>
                <w:b/>
              </w:rPr>
            </w:pPr>
            <w:r w:rsidRPr="005646AC">
              <w:rPr>
                <w:b/>
              </w:rPr>
              <w:lastRenderedPageBreak/>
              <w:t>8.</w:t>
            </w:r>
          </w:p>
        </w:tc>
        <w:tc>
          <w:tcPr>
            <w:tcW w:w="7531" w:type="dxa"/>
          </w:tcPr>
          <w:p w14:paraId="54894A8A" w14:textId="600EB727" w:rsidR="009E1163" w:rsidRDefault="009E1163" w:rsidP="009E1163">
            <w:pPr>
              <w:pStyle w:val="NoSpacing"/>
              <w:jc w:val="both"/>
              <w:rPr>
                <w:b/>
              </w:rPr>
            </w:pPr>
            <w:r w:rsidRPr="00E91551">
              <w:rPr>
                <w:b/>
              </w:rPr>
              <w:t xml:space="preserve">Club Welfare Officer </w:t>
            </w:r>
            <w:r w:rsidR="009F4E75" w:rsidRPr="00E91551">
              <w:rPr>
                <w:b/>
              </w:rPr>
              <w:t>Report</w:t>
            </w:r>
            <w:r w:rsidR="003F4AA0">
              <w:rPr>
                <w:b/>
              </w:rPr>
              <w:t xml:space="preserve"> (Anne Carter)</w:t>
            </w:r>
          </w:p>
          <w:p w14:paraId="111C1C83" w14:textId="77777777" w:rsidR="004E6039" w:rsidRPr="00E91551" w:rsidRDefault="004E6039" w:rsidP="009E1163">
            <w:pPr>
              <w:pStyle w:val="NoSpacing"/>
              <w:jc w:val="both"/>
              <w:rPr>
                <w:b/>
              </w:rPr>
            </w:pPr>
          </w:p>
          <w:p w14:paraId="1F15A3BB" w14:textId="3A659FFD" w:rsidR="00A350C2" w:rsidRDefault="00551BD3" w:rsidP="00E91551">
            <w:pPr>
              <w:pStyle w:val="NoSpacing"/>
              <w:jc w:val="both"/>
            </w:pPr>
            <w:r>
              <w:t>AC confirmed updates on individual’s DBSs are being made as they ar</w:t>
            </w:r>
            <w:r w:rsidR="004323BD">
              <w:t>i</w:t>
            </w:r>
            <w:r>
              <w:t>se.</w:t>
            </w:r>
          </w:p>
          <w:p w14:paraId="0F07040C" w14:textId="150B54EE" w:rsidR="004E6039" w:rsidRPr="00642983" w:rsidRDefault="004E6039" w:rsidP="004D1462">
            <w:pPr>
              <w:pStyle w:val="NoSpacing"/>
              <w:jc w:val="both"/>
              <w:rPr>
                <w:b/>
                <w:color w:val="FF0000"/>
              </w:rPr>
            </w:pPr>
          </w:p>
        </w:tc>
        <w:tc>
          <w:tcPr>
            <w:tcW w:w="952" w:type="dxa"/>
          </w:tcPr>
          <w:p w14:paraId="5BE51284" w14:textId="77777777" w:rsidR="009E1163" w:rsidRDefault="009E1163" w:rsidP="00C16401">
            <w:pPr>
              <w:pStyle w:val="NoSpacing"/>
              <w:jc w:val="center"/>
              <w:rPr>
                <w:b/>
              </w:rPr>
            </w:pPr>
          </w:p>
          <w:p w14:paraId="0210B0E9" w14:textId="77777777" w:rsidR="009E1163" w:rsidRDefault="009E1163" w:rsidP="00C16401">
            <w:pPr>
              <w:pStyle w:val="NoSpacing"/>
              <w:jc w:val="center"/>
              <w:rPr>
                <w:b/>
              </w:rPr>
            </w:pPr>
          </w:p>
          <w:p w14:paraId="1B32EEAB" w14:textId="28FBEDEA" w:rsidR="009E1163" w:rsidRDefault="009E1163" w:rsidP="00C16401">
            <w:pPr>
              <w:pStyle w:val="NoSpacing"/>
              <w:jc w:val="center"/>
              <w:rPr>
                <w:b/>
              </w:rPr>
            </w:pPr>
          </w:p>
        </w:tc>
      </w:tr>
      <w:tr w:rsidR="009E1163" w14:paraId="3CD9004A" w14:textId="77777777" w:rsidTr="00C77F2F">
        <w:tc>
          <w:tcPr>
            <w:tcW w:w="533" w:type="dxa"/>
          </w:tcPr>
          <w:p w14:paraId="13E4A615" w14:textId="4287D6CB" w:rsidR="009E1163" w:rsidRDefault="0092720F" w:rsidP="00F26FDB">
            <w:pPr>
              <w:pStyle w:val="NoSpacing"/>
              <w:jc w:val="center"/>
              <w:rPr>
                <w:b/>
              </w:rPr>
            </w:pPr>
            <w:r>
              <w:rPr>
                <w:b/>
              </w:rPr>
              <w:t>9.</w:t>
            </w:r>
          </w:p>
        </w:tc>
        <w:tc>
          <w:tcPr>
            <w:tcW w:w="7531" w:type="dxa"/>
          </w:tcPr>
          <w:p w14:paraId="7A380DC2" w14:textId="48BE259A" w:rsidR="009E1163" w:rsidRPr="00E91551" w:rsidRDefault="009F4E75" w:rsidP="00C77F2F">
            <w:pPr>
              <w:pStyle w:val="NoSpacing"/>
              <w:jc w:val="both"/>
              <w:rPr>
                <w:b/>
              </w:rPr>
            </w:pPr>
            <w:r w:rsidRPr="00E91551">
              <w:rPr>
                <w:b/>
              </w:rPr>
              <w:t xml:space="preserve">Ropley </w:t>
            </w:r>
            <w:r w:rsidR="009E1163" w:rsidRPr="00E91551">
              <w:rPr>
                <w:b/>
              </w:rPr>
              <w:t>Sports and Social C</w:t>
            </w:r>
            <w:r w:rsidRPr="00E91551">
              <w:rPr>
                <w:b/>
              </w:rPr>
              <w:t xml:space="preserve">ricket Representative </w:t>
            </w:r>
            <w:r w:rsidR="009E1163" w:rsidRPr="00E91551">
              <w:rPr>
                <w:b/>
              </w:rPr>
              <w:t>Report</w:t>
            </w:r>
            <w:r w:rsidR="003F4AA0">
              <w:rPr>
                <w:b/>
              </w:rPr>
              <w:t xml:space="preserve"> (Anne Carter)</w:t>
            </w:r>
          </w:p>
          <w:p w14:paraId="7A837792" w14:textId="208F1EA4" w:rsidR="009E1163" w:rsidRPr="00E91551" w:rsidRDefault="009E1163" w:rsidP="00C77F2F">
            <w:pPr>
              <w:pStyle w:val="NoSpacing"/>
              <w:jc w:val="both"/>
              <w:rPr>
                <w:b/>
              </w:rPr>
            </w:pPr>
          </w:p>
          <w:p w14:paraId="09C890ED" w14:textId="29B34CAC" w:rsidR="00CF3F09" w:rsidRDefault="00551BD3" w:rsidP="00551BD3">
            <w:pPr>
              <w:pStyle w:val="NoSpacing"/>
              <w:jc w:val="both"/>
            </w:pPr>
            <w:r w:rsidRPr="00551BD3">
              <w:t>No update to report as the next meeting is the 29 January</w:t>
            </w:r>
            <w:r w:rsidR="00FE7C01">
              <w:t xml:space="preserve"> however AC had been approached by Bob Archer about the introduction of membership cards for all members of the Sports and Social Club. AC had been forewarned that she would have to distribute them to RCC members, those who had not paid their fees would not be allowed entry to the pavilion – noting there were three RCC players who had not paid their subs last season. </w:t>
            </w:r>
          </w:p>
          <w:p w14:paraId="5E912266" w14:textId="00E17A93" w:rsidR="00FE7C01" w:rsidRDefault="00FE7C01" w:rsidP="00551BD3">
            <w:pPr>
              <w:pStyle w:val="NoSpacing"/>
              <w:jc w:val="both"/>
            </w:pPr>
          </w:p>
          <w:p w14:paraId="652812DF" w14:textId="6FE91AC7" w:rsidR="00FE7C01" w:rsidRPr="00551BD3" w:rsidRDefault="00FE7C01" w:rsidP="00551BD3">
            <w:pPr>
              <w:pStyle w:val="NoSpacing"/>
              <w:jc w:val="both"/>
            </w:pPr>
            <w:r>
              <w:t xml:space="preserve">The response of the committee was that </w:t>
            </w:r>
            <w:r w:rsidR="004B225F">
              <w:t>membership</w:t>
            </w:r>
            <w:r>
              <w:t xml:space="preserve"> cards may prevent people from using the pavilion that was a community facility</w:t>
            </w:r>
            <w:r w:rsidR="004323BD">
              <w:t>,</w:t>
            </w:r>
            <w:r>
              <w:t xml:space="preserve"> and rather than exclusivity </w:t>
            </w:r>
            <w:r w:rsidR="004B225F">
              <w:t>we needed to provide a message of inclusivity. AC also felt it would be almost impossible for her to distribute all the membership cards</w:t>
            </w:r>
            <w:r w:rsidR="004323BD">
              <w:t xml:space="preserve"> and people would only lose them. </w:t>
            </w:r>
            <w:r w:rsidR="004B225F">
              <w:t>AC to feed back to Sports and Social Club Committee.</w:t>
            </w:r>
          </w:p>
          <w:p w14:paraId="45C43E42" w14:textId="6C2CB27F" w:rsidR="00551BD3" w:rsidRDefault="00551BD3" w:rsidP="00551BD3">
            <w:pPr>
              <w:pStyle w:val="NoSpacing"/>
              <w:jc w:val="both"/>
              <w:rPr>
                <w:b/>
              </w:rPr>
            </w:pPr>
          </w:p>
        </w:tc>
        <w:tc>
          <w:tcPr>
            <w:tcW w:w="952" w:type="dxa"/>
          </w:tcPr>
          <w:p w14:paraId="7C73086B" w14:textId="77777777" w:rsidR="009E1163" w:rsidRDefault="009E1163" w:rsidP="00C16401">
            <w:pPr>
              <w:pStyle w:val="NoSpacing"/>
              <w:jc w:val="center"/>
              <w:rPr>
                <w:b/>
              </w:rPr>
            </w:pPr>
          </w:p>
          <w:p w14:paraId="059DF619" w14:textId="4251F86F" w:rsidR="004E6039" w:rsidRDefault="004E6039" w:rsidP="00C16401">
            <w:pPr>
              <w:pStyle w:val="NoSpacing"/>
              <w:jc w:val="center"/>
              <w:rPr>
                <w:b/>
              </w:rPr>
            </w:pPr>
          </w:p>
          <w:p w14:paraId="5DB49270" w14:textId="7362C3E7" w:rsidR="004B225F" w:rsidRDefault="004B225F" w:rsidP="00C16401">
            <w:pPr>
              <w:pStyle w:val="NoSpacing"/>
              <w:jc w:val="center"/>
              <w:rPr>
                <w:b/>
              </w:rPr>
            </w:pPr>
          </w:p>
          <w:p w14:paraId="2F02605E" w14:textId="0937BBE9" w:rsidR="004B225F" w:rsidRDefault="004B225F" w:rsidP="00C16401">
            <w:pPr>
              <w:pStyle w:val="NoSpacing"/>
              <w:jc w:val="center"/>
              <w:rPr>
                <w:b/>
              </w:rPr>
            </w:pPr>
          </w:p>
          <w:p w14:paraId="3A30913E" w14:textId="7440C8D1" w:rsidR="004B225F" w:rsidRDefault="004B225F" w:rsidP="00C16401">
            <w:pPr>
              <w:pStyle w:val="NoSpacing"/>
              <w:jc w:val="center"/>
              <w:rPr>
                <w:b/>
              </w:rPr>
            </w:pPr>
          </w:p>
          <w:p w14:paraId="7464FD33" w14:textId="6152705B" w:rsidR="004B225F" w:rsidRDefault="004B225F" w:rsidP="00C16401">
            <w:pPr>
              <w:pStyle w:val="NoSpacing"/>
              <w:jc w:val="center"/>
              <w:rPr>
                <w:b/>
              </w:rPr>
            </w:pPr>
          </w:p>
          <w:p w14:paraId="32AD4361" w14:textId="3BFE9E6E" w:rsidR="004B225F" w:rsidRDefault="004B225F" w:rsidP="00C16401">
            <w:pPr>
              <w:pStyle w:val="NoSpacing"/>
              <w:jc w:val="center"/>
              <w:rPr>
                <w:b/>
              </w:rPr>
            </w:pPr>
          </w:p>
          <w:p w14:paraId="3210B2A9" w14:textId="45A2C8EC" w:rsidR="004B225F" w:rsidRDefault="004B225F" w:rsidP="00C16401">
            <w:pPr>
              <w:pStyle w:val="NoSpacing"/>
              <w:jc w:val="center"/>
              <w:rPr>
                <w:b/>
              </w:rPr>
            </w:pPr>
          </w:p>
          <w:p w14:paraId="1102E32C" w14:textId="36D1D5DE" w:rsidR="004B225F" w:rsidRDefault="004B225F" w:rsidP="00C16401">
            <w:pPr>
              <w:pStyle w:val="NoSpacing"/>
              <w:jc w:val="center"/>
              <w:rPr>
                <w:b/>
              </w:rPr>
            </w:pPr>
          </w:p>
          <w:p w14:paraId="2B06790C" w14:textId="325E7B35" w:rsidR="004B225F" w:rsidRDefault="004B225F" w:rsidP="00C16401">
            <w:pPr>
              <w:pStyle w:val="NoSpacing"/>
              <w:jc w:val="center"/>
              <w:rPr>
                <w:b/>
              </w:rPr>
            </w:pPr>
          </w:p>
          <w:p w14:paraId="6DA95C6B" w14:textId="0A05552B" w:rsidR="004B225F" w:rsidRDefault="004B225F" w:rsidP="00C16401">
            <w:pPr>
              <w:pStyle w:val="NoSpacing"/>
              <w:jc w:val="center"/>
              <w:rPr>
                <w:b/>
              </w:rPr>
            </w:pPr>
            <w:r>
              <w:rPr>
                <w:b/>
              </w:rPr>
              <w:t>AC</w:t>
            </w:r>
          </w:p>
          <w:p w14:paraId="14954086" w14:textId="7E36DEA6" w:rsidR="00E91551" w:rsidRDefault="00E91551" w:rsidP="00C16401">
            <w:pPr>
              <w:pStyle w:val="NoSpacing"/>
              <w:jc w:val="center"/>
              <w:rPr>
                <w:b/>
              </w:rPr>
            </w:pPr>
          </w:p>
        </w:tc>
      </w:tr>
      <w:tr w:rsidR="008954B9" w14:paraId="4DD39913" w14:textId="77777777" w:rsidTr="00C77F2F">
        <w:tc>
          <w:tcPr>
            <w:tcW w:w="533" w:type="dxa"/>
          </w:tcPr>
          <w:p w14:paraId="0CA217A9" w14:textId="4DAFCA2E" w:rsidR="008954B9" w:rsidRPr="000419DB" w:rsidRDefault="0092720F" w:rsidP="00F26FDB">
            <w:pPr>
              <w:pStyle w:val="NoSpacing"/>
              <w:jc w:val="center"/>
              <w:rPr>
                <w:b/>
              </w:rPr>
            </w:pPr>
            <w:r>
              <w:rPr>
                <w:b/>
              </w:rPr>
              <w:t>10.</w:t>
            </w:r>
          </w:p>
        </w:tc>
        <w:tc>
          <w:tcPr>
            <w:tcW w:w="7531" w:type="dxa"/>
          </w:tcPr>
          <w:p w14:paraId="020DA87B" w14:textId="49E2F23F" w:rsidR="001B3EF4" w:rsidRPr="000703F3" w:rsidRDefault="00CF60CE" w:rsidP="001B3EF4">
            <w:pPr>
              <w:pStyle w:val="NoSpacing"/>
              <w:jc w:val="both"/>
              <w:rPr>
                <w:rFonts w:ascii="Calibri" w:hAnsi="Calibri"/>
                <w:b/>
              </w:rPr>
            </w:pPr>
            <w:r w:rsidRPr="00F478B8">
              <w:rPr>
                <w:b/>
              </w:rPr>
              <w:t>Women’s Cricket Chairman Report</w:t>
            </w:r>
            <w:r w:rsidR="005C1E58">
              <w:rPr>
                <w:b/>
              </w:rPr>
              <w:t xml:space="preserve"> (Alex </w:t>
            </w:r>
            <w:r w:rsidR="005C1E58" w:rsidRPr="000703F3">
              <w:rPr>
                <w:rFonts w:ascii="Calibri" w:hAnsi="Calibri"/>
                <w:b/>
              </w:rPr>
              <w:t>Erhmann)</w:t>
            </w:r>
          </w:p>
          <w:p w14:paraId="1B8AB3A8" w14:textId="77777777" w:rsidR="004F2F6D" w:rsidRPr="000703F3" w:rsidRDefault="004F2F6D" w:rsidP="00376435">
            <w:pPr>
              <w:pStyle w:val="NoSpacing"/>
              <w:jc w:val="both"/>
              <w:rPr>
                <w:rFonts w:ascii="Calibri" w:hAnsi="Calibri"/>
              </w:rPr>
            </w:pPr>
          </w:p>
          <w:p w14:paraId="156CD0DE" w14:textId="77777777" w:rsidR="000703F3" w:rsidRDefault="000703F3" w:rsidP="000703F3">
            <w:pPr>
              <w:jc w:val="both"/>
              <w:rPr>
                <w:rFonts w:ascii="Calibri" w:hAnsi="Calibri" w:cs="Arial"/>
                <w:color w:val="000000"/>
              </w:rPr>
            </w:pPr>
            <w:r w:rsidRPr="000703F3">
              <w:rPr>
                <w:rFonts w:ascii="Calibri" w:hAnsi="Calibri" w:cs="Arial"/>
                <w:color w:val="000000"/>
              </w:rPr>
              <w:t xml:space="preserve">Sincere apologies but I'm not able to be there tonight. Just to report in quickly with my 'Women &amp; Girls Development' hat on and looking at the topic of developing Juniors to Seniors, Ropley's Central Rainbow U16 girls' team (an amalgam of Ropley players and other players without a club team at that age group) came 2nd in the recent WWU16 cricket tournament at Dummer against tough opposition. That squad in itself is a very useful recruitment tool as more youth players have come to train with us as a result - they may or may not go back to their own clubs for the summer but every bit of development of relationships in the meantime is very productive and it enables our girls to get more competitive cricket at a good level. </w:t>
            </w:r>
          </w:p>
          <w:p w14:paraId="26E4562B" w14:textId="77777777" w:rsidR="000703F3" w:rsidRDefault="000703F3" w:rsidP="000703F3">
            <w:pPr>
              <w:jc w:val="both"/>
              <w:rPr>
                <w:rFonts w:ascii="Calibri" w:hAnsi="Calibri" w:cs="Arial"/>
                <w:color w:val="000000"/>
              </w:rPr>
            </w:pPr>
          </w:p>
          <w:p w14:paraId="3C79291E" w14:textId="5CB54817" w:rsidR="00551BD3" w:rsidRDefault="000703F3" w:rsidP="000703F3">
            <w:pPr>
              <w:jc w:val="both"/>
              <w:rPr>
                <w:rFonts w:ascii="Calibri" w:hAnsi="Calibri" w:cs="Arial"/>
                <w:color w:val="000000"/>
              </w:rPr>
            </w:pPr>
            <w:r w:rsidRPr="000703F3">
              <w:rPr>
                <w:rFonts w:ascii="Calibri" w:hAnsi="Calibri" w:cs="Arial"/>
                <w:color w:val="000000"/>
              </w:rPr>
              <w:t>We also have submitted four girls U16 for Winchester Warriors' Coach Activators' course, which begins them on the coaching journey. They have all got places on the course and are self-funding. From little acorns...</w:t>
            </w:r>
          </w:p>
          <w:p w14:paraId="319B87AD" w14:textId="36B0D236" w:rsidR="004323BD" w:rsidRDefault="004323BD" w:rsidP="000703F3">
            <w:pPr>
              <w:jc w:val="both"/>
              <w:rPr>
                <w:b/>
              </w:rPr>
            </w:pPr>
          </w:p>
          <w:p w14:paraId="387D3DB4" w14:textId="77777777" w:rsidR="004323BD" w:rsidRDefault="004323BD" w:rsidP="000703F3">
            <w:pPr>
              <w:jc w:val="both"/>
              <w:rPr>
                <w:b/>
              </w:rPr>
            </w:pPr>
          </w:p>
          <w:p w14:paraId="41726817" w14:textId="66B803DD" w:rsidR="00551BD3" w:rsidRDefault="00551BD3" w:rsidP="00551BD3">
            <w:pPr>
              <w:pStyle w:val="NoSpacing"/>
              <w:jc w:val="both"/>
              <w:rPr>
                <w:b/>
              </w:rPr>
            </w:pPr>
          </w:p>
        </w:tc>
        <w:tc>
          <w:tcPr>
            <w:tcW w:w="952" w:type="dxa"/>
          </w:tcPr>
          <w:p w14:paraId="432A91BA" w14:textId="77777777" w:rsidR="008954B9" w:rsidRDefault="008954B9" w:rsidP="00C16401">
            <w:pPr>
              <w:pStyle w:val="NoSpacing"/>
              <w:jc w:val="center"/>
              <w:rPr>
                <w:b/>
              </w:rPr>
            </w:pPr>
          </w:p>
          <w:p w14:paraId="5A52B8C9" w14:textId="77777777" w:rsidR="001B3EF4" w:rsidRDefault="001B3EF4" w:rsidP="00C16401">
            <w:pPr>
              <w:pStyle w:val="NoSpacing"/>
              <w:jc w:val="center"/>
              <w:rPr>
                <w:b/>
              </w:rPr>
            </w:pPr>
          </w:p>
          <w:p w14:paraId="5D101A73" w14:textId="3A6258DE" w:rsidR="001B3EF4" w:rsidRDefault="001B3EF4" w:rsidP="00C16401">
            <w:pPr>
              <w:pStyle w:val="NoSpacing"/>
              <w:jc w:val="center"/>
              <w:rPr>
                <w:b/>
              </w:rPr>
            </w:pPr>
          </w:p>
        </w:tc>
      </w:tr>
      <w:tr w:rsidR="006D1788" w14:paraId="54664BEA" w14:textId="77777777" w:rsidTr="00C77F2F">
        <w:tc>
          <w:tcPr>
            <w:tcW w:w="533" w:type="dxa"/>
          </w:tcPr>
          <w:p w14:paraId="03AB5142" w14:textId="5C968044" w:rsidR="006D1788" w:rsidRDefault="0092720F" w:rsidP="00F26FDB">
            <w:pPr>
              <w:pStyle w:val="NoSpacing"/>
              <w:jc w:val="center"/>
              <w:rPr>
                <w:b/>
              </w:rPr>
            </w:pPr>
            <w:r>
              <w:rPr>
                <w:b/>
              </w:rPr>
              <w:lastRenderedPageBreak/>
              <w:t>11</w:t>
            </w:r>
            <w:r w:rsidR="00A64011">
              <w:rPr>
                <w:b/>
              </w:rPr>
              <w:t>.</w:t>
            </w:r>
          </w:p>
        </w:tc>
        <w:tc>
          <w:tcPr>
            <w:tcW w:w="7531" w:type="dxa"/>
          </w:tcPr>
          <w:p w14:paraId="6E61BAA4" w14:textId="5D3615AC" w:rsidR="006D1788" w:rsidRDefault="004F2F6D" w:rsidP="00421674">
            <w:pPr>
              <w:pStyle w:val="NoSpacing"/>
              <w:jc w:val="both"/>
              <w:rPr>
                <w:b/>
              </w:rPr>
            </w:pPr>
            <w:r>
              <w:rPr>
                <w:b/>
              </w:rPr>
              <w:t>Junior Cricket Report</w:t>
            </w:r>
            <w:r w:rsidR="00A148A5">
              <w:rPr>
                <w:b/>
              </w:rPr>
              <w:t xml:space="preserve"> (Andy Erskine)</w:t>
            </w:r>
          </w:p>
          <w:p w14:paraId="1E019169" w14:textId="77777777" w:rsidR="00421674" w:rsidRDefault="00421674" w:rsidP="00421674">
            <w:pPr>
              <w:pStyle w:val="NoSpacing"/>
              <w:jc w:val="both"/>
              <w:rPr>
                <w:b/>
              </w:rPr>
            </w:pPr>
          </w:p>
          <w:p w14:paraId="16C93FED" w14:textId="37B5054C" w:rsidR="00421674" w:rsidRDefault="00E33A41" w:rsidP="000703F3">
            <w:pPr>
              <w:pStyle w:val="NoSpacing"/>
              <w:jc w:val="both"/>
            </w:pPr>
            <w:r w:rsidRPr="00BD7876">
              <w:t xml:space="preserve">AErsk confirmed that Junior </w:t>
            </w:r>
            <w:r w:rsidR="00BD7876" w:rsidRPr="00BD7876">
              <w:t>nets</w:t>
            </w:r>
            <w:r w:rsidRPr="00BD7876">
              <w:t xml:space="preserve"> had started. </w:t>
            </w:r>
            <w:r w:rsidR="00BD7876" w:rsidRPr="00BD7876">
              <w:t xml:space="preserve">17 boys had turned up to the first session. </w:t>
            </w:r>
          </w:p>
          <w:p w14:paraId="36990575" w14:textId="77777777" w:rsidR="004323BD" w:rsidRDefault="004323BD" w:rsidP="000703F3">
            <w:pPr>
              <w:pStyle w:val="NoSpacing"/>
              <w:jc w:val="both"/>
            </w:pPr>
          </w:p>
          <w:p w14:paraId="6BEAEF6F" w14:textId="3C34717B" w:rsidR="00BD7876" w:rsidRDefault="00BD7876" w:rsidP="000703F3">
            <w:pPr>
              <w:pStyle w:val="NoSpacing"/>
              <w:jc w:val="both"/>
            </w:pPr>
            <w:r>
              <w:t>The ECB have new recommendations regarding junior cricket that increase the inclusivity in the game</w:t>
            </w:r>
            <w:r w:rsidR="004323BD">
              <w:t xml:space="preserve">. The </w:t>
            </w:r>
            <w:r>
              <w:t xml:space="preserve">next step for RCC </w:t>
            </w:r>
            <w:r w:rsidR="004323BD">
              <w:t xml:space="preserve">is to </w:t>
            </w:r>
            <w:r>
              <w:t>see how many teams there will be when the recommendations are applied. AErsk could see there may be logistical problems with the number of pitches required.</w:t>
            </w:r>
          </w:p>
          <w:p w14:paraId="584FBF95" w14:textId="77777777" w:rsidR="00BD7876" w:rsidRDefault="00BD7876" w:rsidP="000703F3">
            <w:pPr>
              <w:pStyle w:val="NoSpacing"/>
              <w:jc w:val="both"/>
            </w:pPr>
          </w:p>
          <w:p w14:paraId="1F334A19" w14:textId="35738178" w:rsidR="000703F3" w:rsidRPr="00BD7876" w:rsidRDefault="00BD7876" w:rsidP="000703F3">
            <w:pPr>
              <w:pStyle w:val="NoSpacing"/>
              <w:jc w:val="both"/>
            </w:pPr>
            <w:r>
              <w:t xml:space="preserve">There were six RCC county level players, three boys and three girls and many players at district level. </w:t>
            </w:r>
          </w:p>
          <w:p w14:paraId="2B3A99B5" w14:textId="022788AD" w:rsidR="00BD7876" w:rsidRPr="00BD7876" w:rsidRDefault="00BD7876" w:rsidP="000703F3">
            <w:pPr>
              <w:pStyle w:val="NoSpacing"/>
              <w:jc w:val="both"/>
            </w:pPr>
          </w:p>
          <w:p w14:paraId="41B3191C" w14:textId="718680A0" w:rsidR="00BD7876" w:rsidRDefault="00BD7876" w:rsidP="000703F3">
            <w:pPr>
              <w:pStyle w:val="NoSpacing"/>
              <w:jc w:val="both"/>
            </w:pPr>
            <w:r w:rsidRPr="00BD7876">
              <w:t>The U11 and U13 girls had a series of indoor competitions in February and March.</w:t>
            </w:r>
          </w:p>
          <w:p w14:paraId="50017FB9" w14:textId="648DB0F3" w:rsidR="00BD7876" w:rsidRDefault="00BD7876" w:rsidP="000703F3">
            <w:pPr>
              <w:pStyle w:val="NoSpacing"/>
              <w:jc w:val="both"/>
            </w:pPr>
          </w:p>
          <w:p w14:paraId="2ACA44D4" w14:textId="7897608C" w:rsidR="00BD7876" w:rsidRDefault="00BD7876" w:rsidP="000703F3">
            <w:pPr>
              <w:pStyle w:val="NoSpacing"/>
              <w:jc w:val="both"/>
            </w:pPr>
            <w:r>
              <w:t>RCC had two Hampshire Young Volunteer Champions, Paddy Clarke</w:t>
            </w:r>
            <w:r w:rsidR="004323BD">
              <w:t xml:space="preserve">, </w:t>
            </w:r>
            <w:r>
              <w:t>Archie Pink</w:t>
            </w:r>
            <w:r w:rsidR="004323BD">
              <w:t xml:space="preserve"> and Lottie </w:t>
            </w:r>
            <w:r w:rsidR="00790EDA">
              <w:t>Harrison</w:t>
            </w:r>
            <w:r>
              <w:t>.</w:t>
            </w:r>
          </w:p>
          <w:p w14:paraId="08D776BF" w14:textId="4CF33D4D" w:rsidR="00BD7876" w:rsidRDefault="00BD7876" w:rsidP="000703F3">
            <w:pPr>
              <w:pStyle w:val="NoSpacing"/>
              <w:jc w:val="both"/>
            </w:pPr>
          </w:p>
          <w:p w14:paraId="2A838A7E" w14:textId="2BEC4435" w:rsidR="00BD7876" w:rsidRDefault="00BD7876" w:rsidP="000703F3">
            <w:pPr>
              <w:pStyle w:val="NoSpacing"/>
              <w:jc w:val="both"/>
            </w:pPr>
            <w:r>
              <w:t xml:space="preserve">There </w:t>
            </w:r>
            <w:r w:rsidR="00790EDA">
              <w:t xml:space="preserve">is a </w:t>
            </w:r>
            <w:r>
              <w:t>Hampshire All Stars meeting on the 28</w:t>
            </w:r>
            <w:r w:rsidRPr="00BD7876">
              <w:rPr>
                <w:vertAlign w:val="superscript"/>
              </w:rPr>
              <w:t>th</w:t>
            </w:r>
            <w:r>
              <w:t xml:space="preserve"> January</w:t>
            </w:r>
            <w:r w:rsidR="00F92747">
              <w:t>,</w:t>
            </w:r>
            <w:r>
              <w:t xml:space="preserve"> which </w:t>
            </w:r>
            <w:r w:rsidR="00F92747">
              <w:t>Andrew Morris</w:t>
            </w:r>
            <w:r w:rsidR="00790EDA">
              <w:t>, Alex Erhmann</w:t>
            </w:r>
            <w:r w:rsidR="00F92747">
              <w:t xml:space="preserve"> and Sarah Harry w</w:t>
            </w:r>
            <w:r w:rsidR="00790EDA">
              <w:t xml:space="preserve">ill </w:t>
            </w:r>
            <w:r w:rsidR="00F92747">
              <w:t>be attending.</w:t>
            </w:r>
          </w:p>
          <w:p w14:paraId="797C06C4" w14:textId="261C74FB" w:rsidR="00F92747" w:rsidRDefault="00F92747" w:rsidP="000703F3">
            <w:pPr>
              <w:pStyle w:val="NoSpacing"/>
              <w:jc w:val="both"/>
            </w:pPr>
          </w:p>
          <w:p w14:paraId="208F38F3" w14:textId="7195630B" w:rsidR="00BD7876" w:rsidRDefault="00BD7876" w:rsidP="000703F3">
            <w:pPr>
              <w:pStyle w:val="NoSpacing"/>
              <w:jc w:val="both"/>
            </w:pPr>
            <w:r w:rsidRPr="00BD7876">
              <w:t xml:space="preserve">AErsk confirmed that </w:t>
            </w:r>
            <w:r>
              <w:t>Jonathan Hardie’s coaching course had been funded.</w:t>
            </w:r>
          </w:p>
          <w:p w14:paraId="0B05866C" w14:textId="6E02A696" w:rsidR="00F92747" w:rsidRDefault="00F92747" w:rsidP="000703F3">
            <w:pPr>
              <w:pStyle w:val="NoSpacing"/>
              <w:jc w:val="both"/>
            </w:pPr>
          </w:p>
          <w:p w14:paraId="76BDC206" w14:textId="5532FE5E" w:rsidR="00F92747" w:rsidRDefault="00F92747" w:rsidP="000703F3">
            <w:pPr>
              <w:pStyle w:val="NoSpacing"/>
              <w:jc w:val="both"/>
            </w:pPr>
            <w:r>
              <w:t xml:space="preserve">AErm was continuing to </w:t>
            </w:r>
            <w:r w:rsidR="00D33B34">
              <w:t xml:space="preserve">provide £200 </w:t>
            </w:r>
            <w:r>
              <w:t>sponsor</w:t>
            </w:r>
            <w:r w:rsidR="00D33B34">
              <w:t xml:space="preserve">ship </w:t>
            </w:r>
            <w:r w:rsidR="00754BF8">
              <w:t xml:space="preserve">this season </w:t>
            </w:r>
            <w:r w:rsidR="00D33B34">
              <w:t xml:space="preserve">for </w:t>
            </w:r>
            <w:r>
              <w:t>junior kit</w:t>
            </w:r>
            <w:r w:rsidR="00D33B34">
              <w:t xml:space="preserve"> and thanked AErm for her contribution. </w:t>
            </w:r>
            <w:r>
              <w:t>DB requested a description of the kit so that he had a copy when sponsorship opportunities came along.</w:t>
            </w:r>
          </w:p>
          <w:p w14:paraId="029051F4" w14:textId="75A4BEAD" w:rsidR="004B225F" w:rsidRDefault="004B225F" w:rsidP="000703F3">
            <w:pPr>
              <w:pStyle w:val="NoSpacing"/>
              <w:jc w:val="both"/>
            </w:pPr>
          </w:p>
          <w:p w14:paraId="4C33E62A" w14:textId="53638824" w:rsidR="004B225F" w:rsidRDefault="004B225F" w:rsidP="000703F3">
            <w:pPr>
              <w:pStyle w:val="NoSpacing"/>
              <w:jc w:val="both"/>
            </w:pPr>
            <w:r>
              <w:t>AErsk and AC had submitted a bid to the World Cup fund</w:t>
            </w:r>
            <w:r w:rsidR="00754BF8">
              <w:t xml:space="preserve"> for £1000.</w:t>
            </w:r>
            <w:r>
              <w:t xml:space="preserve"> </w:t>
            </w:r>
          </w:p>
          <w:p w14:paraId="6198901F" w14:textId="34DDEDF9" w:rsidR="00F92747" w:rsidRDefault="00F92747" w:rsidP="000703F3">
            <w:pPr>
              <w:pStyle w:val="NoSpacing"/>
              <w:jc w:val="both"/>
            </w:pPr>
          </w:p>
          <w:p w14:paraId="1FD66FF4" w14:textId="10C94C4E" w:rsidR="000703F3" w:rsidRDefault="00F92747" w:rsidP="00F92747">
            <w:pPr>
              <w:pStyle w:val="NoSpacing"/>
              <w:jc w:val="both"/>
            </w:pPr>
            <w:r>
              <w:t>The next Junior Meeting w</w:t>
            </w:r>
            <w:r w:rsidR="00754BF8">
              <w:t xml:space="preserve">ill </w:t>
            </w:r>
            <w:r>
              <w:t>be in February.</w:t>
            </w:r>
          </w:p>
          <w:p w14:paraId="5E58F983" w14:textId="293CE2D3" w:rsidR="004B225F" w:rsidRPr="00ED2299" w:rsidRDefault="004B225F" w:rsidP="00F92747">
            <w:pPr>
              <w:pStyle w:val="NoSpacing"/>
              <w:jc w:val="both"/>
              <w:rPr>
                <w:b/>
              </w:rPr>
            </w:pPr>
          </w:p>
        </w:tc>
        <w:tc>
          <w:tcPr>
            <w:tcW w:w="952" w:type="dxa"/>
          </w:tcPr>
          <w:p w14:paraId="5B587211" w14:textId="77777777" w:rsidR="0092720F" w:rsidRDefault="0092720F" w:rsidP="0092720F">
            <w:pPr>
              <w:pStyle w:val="NoSpacing"/>
              <w:jc w:val="center"/>
              <w:rPr>
                <w:b/>
              </w:rPr>
            </w:pPr>
          </w:p>
          <w:p w14:paraId="4DEE9DE6" w14:textId="77777777" w:rsidR="00F92747" w:rsidRDefault="00F92747" w:rsidP="0092720F">
            <w:pPr>
              <w:pStyle w:val="NoSpacing"/>
              <w:jc w:val="center"/>
              <w:rPr>
                <w:b/>
              </w:rPr>
            </w:pPr>
          </w:p>
          <w:p w14:paraId="7CEB3980" w14:textId="77777777" w:rsidR="00F92747" w:rsidRDefault="00F92747" w:rsidP="0092720F">
            <w:pPr>
              <w:pStyle w:val="NoSpacing"/>
              <w:jc w:val="center"/>
              <w:rPr>
                <w:b/>
              </w:rPr>
            </w:pPr>
          </w:p>
          <w:p w14:paraId="00CA89A4" w14:textId="77777777" w:rsidR="00F92747" w:rsidRDefault="00F92747" w:rsidP="0092720F">
            <w:pPr>
              <w:pStyle w:val="NoSpacing"/>
              <w:jc w:val="center"/>
              <w:rPr>
                <w:b/>
              </w:rPr>
            </w:pPr>
          </w:p>
          <w:p w14:paraId="5F9B8C3F" w14:textId="77777777" w:rsidR="00F92747" w:rsidRDefault="00F92747" w:rsidP="0092720F">
            <w:pPr>
              <w:pStyle w:val="NoSpacing"/>
              <w:jc w:val="center"/>
              <w:rPr>
                <w:b/>
              </w:rPr>
            </w:pPr>
          </w:p>
          <w:p w14:paraId="1E472D66" w14:textId="77777777" w:rsidR="00F92747" w:rsidRDefault="00F92747" w:rsidP="0092720F">
            <w:pPr>
              <w:pStyle w:val="NoSpacing"/>
              <w:jc w:val="center"/>
              <w:rPr>
                <w:b/>
              </w:rPr>
            </w:pPr>
          </w:p>
          <w:p w14:paraId="01C08938" w14:textId="77777777" w:rsidR="00F92747" w:rsidRDefault="00F92747" w:rsidP="0092720F">
            <w:pPr>
              <w:pStyle w:val="NoSpacing"/>
              <w:jc w:val="center"/>
              <w:rPr>
                <w:b/>
              </w:rPr>
            </w:pPr>
          </w:p>
          <w:p w14:paraId="4F5C784A" w14:textId="77777777" w:rsidR="00F92747" w:rsidRDefault="00F92747" w:rsidP="0092720F">
            <w:pPr>
              <w:pStyle w:val="NoSpacing"/>
              <w:jc w:val="center"/>
              <w:rPr>
                <w:b/>
              </w:rPr>
            </w:pPr>
          </w:p>
          <w:p w14:paraId="1FAC705A" w14:textId="77777777" w:rsidR="00F92747" w:rsidRDefault="00F92747" w:rsidP="0092720F">
            <w:pPr>
              <w:pStyle w:val="NoSpacing"/>
              <w:jc w:val="center"/>
              <w:rPr>
                <w:b/>
              </w:rPr>
            </w:pPr>
          </w:p>
          <w:p w14:paraId="158E155B" w14:textId="77777777" w:rsidR="00F92747" w:rsidRDefault="00F92747" w:rsidP="0092720F">
            <w:pPr>
              <w:pStyle w:val="NoSpacing"/>
              <w:jc w:val="center"/>
              <w:rPr>
                <w:b/>
              </w:rPr>
            </w:pPr>
          </w:p>
          <w:p w14:paraId="5A3B2C4B" w14:textId="77777777" w:rsidR="00F92747" w:rsidRDefault="00F92747" w:rsidP="0092720F">
            <w:pPr>
              <w:pStyle w:val="NoSpacing"/>
              <w:jc w:val="center"/>
              <w:rPr>
                <w:b/>
              </w:rPr>
            </w:pPr>
          </w:p>
          <w:p w14:paraId="6370D60C" w14:textId="77777777" w:rsidR="00F92747" w:rsidRDefault="00F92747" w:rsidP="0092720F">
            <w:pPr>
              <w:pStyle w:val="NoSpacing"/>
              <w:jc w:val="center"/>
              <w:rPr>
                <w:b/>
              </w:rPr>
            </w:pPr>
          </w:p>
          <w:p w14:paraId="2C8331F2" w14:textId="77777777" w:rsidR="00F92747" w:rsidRDefault="00F92747" w:rsidP="0092720F">
            <w:pPr>
              <w:pStyle w:val="NoSpacing"/>
              <w:jc w:val="center"/>
              <w:rPr>
                <w:b/>
              </w:rPr>
            </w:pPr>
          </w:p>
          <w:p w14:paraId="1F3F30AC" w14:textId="77777777" w:rsidR="00F92747" w:rsidRDefault="00F92747" w:rsidP="0092720F">
            <w:pPr>
              <w:pStyle w:val="NoSpacing"/>
              <w:jc w:val="center"/>
              <w:rPr>
                <w:b/>
              </w:rPr>
            </w:pPr>
          </w:p>
          <w:p w14:paraId="30982CBA" w14:textId="77777777" w:rsidR="00F92747" w:rsidRDefault="00F92747" w:rsidP="0092720F">
            <w:pPr>
              <w:pStyle w:val="NoSpacing"/>
              <w:jc w:val="center"/>
              <w:rPr>
                <w:b/>
              </w:rPr>
            </w:pPr>
          </w:p>
          <w:p w14:paraId="547D3B0B" w14:textId="77777777" w:rsidR="00F92747" w:rsidRDefault="00F92747" w:rsidP="0092720F">
            <w:pPr>
              <w:pStyle w:val="NoSpacing"/>
              <w:jc w:val="center"/>
              <w:rPr>
                <w:b/>
              </w:rPr>
            </w:pPr>
          </w:p>
          <w:p w14:paraId="6A5AA94D" w14:textId="77777777" w:rsidR="00F92747" w:rsidRDefault="00F92747" w:rsidP="0092720F">
            <w:pPr>
              <w:pStyle w:val="NoSpacing"/>
              <w:jc w:val="center"/>
              <w:rPr>
                <w:b/>
              </w:rPr>
            </w:pPr>
          </w:p>
          <w:p w14:paraId="1E95A136" w14:textId="77777777" w:rsidR="00F92747" w:rsidRDefault="00F92747" w:rsidP="0092720F">
            <w:pPr>
              <w:pStyle w:val="NoSpacing"/>
              <w:jc w:val="center"/>
              <w:rPr>
                <w:b/>
              </w:rPr>
            </w:pPr>
          </w:p>
          <w:p w14:paraId="24E17252" w14:textId="77777777" w:rsidR="00F92747" w:rsidRDefault="00F92747" w:rsidP="0092720F">
            <w:pPr>
              <w:pStyle w:val="NoSpacing"/>
              <w:jc w:val="center"/>
              <w:rPr>
                <w:b/>
              </w:rPr>
            </w:pPr>
          </w:p>
          <w:p w14:paraId="1EEAD619" w14:textId="77777777" w:rsidR="00F92747" w:rsidRDefault="00F92747" w:rsidP="0092720F">
            <w:pPr>
              <w:pStyle w:val="NoSpacing"/>
              <w:jc w:val="center"/>
              <w:rPr>
                <w:b/>
              </w:rPr>
            </w:pPr>
          </w:p>
          <w:p w14:paraId="352D842B" w14:textId="77777777" w:rsidR="00F92747" w:rsidRDefault="00F92747" w:rsidP="0092720F">
            <w:pPr>
              <w:pStyle w:val="NoSpacing"/>
              <w:jc w:val="center"/>
              <w:rPr>
                <w:b/>
              </w:rPr>
            </w:pPr>
          </w:p>
          <w:p w14:paraId="24D82A86" w14:textId="77777777" w:rsidR="00F92747" w:rsidRDefault="00F92747" w:rsidP="0092720F">
            <w:pPr>
              <w:pStyle w:val="NoSpacing"/>
              <w:jc w:val="center"/>
              <w:rPr>
                <w:b/>
              </w:rPr>
            </w:pPr>
          </w:p>
          <w:p w14:paraId="01DC49CE" w14:textId="77777777" w:rsidR="00D33B34" w:rsidRDefault="00D33B34" w:rsidP="0092720F">
            <w:pPr>
              <w:pStyle w:val="NoSpacing"/>
              <w:jc w:val="center"/>
              <w:rPr>
                <w:b/>
              </w:rPr>
            </w:pPr>
          </w:p>
          <w:p w14:paraId="7F6AB5A2" w14:textId="77777777" w:rsidR="00D33B34" w:rsidRDefault="00D33B34" w:rsidP="0092720F">
            <w:pPr>
              <w:pStyle w:val="NoSpacing"/>
              <w:jc w:val="center"/>
              <w:rPr>
                <w:b/>
              </w:rPr>
            </w:pPr>
          </w:p>
          <w:p w14:paraId="19081750" w14:textId="7B08106A" w:rsidR="00F92747" w:rsidRDefault="00F92747" w:rsidP="0092720F">
            <w:pPr>
              <w:pStyle w:val="NoSpacing"/>
              <w:jc w:val="center"/>
              <w:rPr>
                <w:b/>
              </w:rPr>
            </w:pPr>
            <w:r>
              <w:rPr>
                <w:b/>
              </w:rPr>
              <w:t>AErsk</w:t>
            </w:r>
          </w:p>
          <w:p w14:paraId="663282F1" w14:textId="77777777" w:rsidR="00F92747" w:rsidRDefault="00F92747" w:rsidP="0092720F">
            <w:pPr>
              <w:pStyle w:val="NoSpacing"/>
              <w:jc w:val="center"/>
              <w:rPr>
                <w:b/>
              </w:rPr>
            </w:pPr>
          </w:p>
          <w:p w14:paraId="48A43ECF" w14:textId="77777777" w:rsidR="00F92747" w:rsidRDefault="00F92747" w:rsidP="0092720F">
            <w:pPr>
              <w:pStyle w:val="NoSpacing"/>
              <w:jc w:val="center"/>
              <w:rPr>
                <w:b/>
              </w:rPr>
            </w:pPr>
          </w:p>
          <w:p w14:paraId="075A9EC3" w14:textId="77777777" w:rsidR="00F92747" w:rsidRDefault="00F92747" w:rsidP="0092720F">
            <w:pPr>
              <w:pStyle w:val="NoSpacing"/>
              <w:jc w:val="center"/>
              <w:rPr>
                <w:b/>
              </w:rPr>
            </w:pPr>
          </w:p>
          <w:p w14:paraId="1668FAB2" w14:textId="600A548D" w:rsidR="00F92747" w:rsidRDefault="00F92747" w:rsidP="0092720F">
            <w:pPr>
              <w:pStyle w:val="NoSpacing"/>
              <w:jc w:val="center"/>
              <w:rPr>
                <w:b/>
              </w:rPr>
            </w:pPr>
          </w:p>
        </w:tc>
      </w:tr>
      <w:tr w:rsidR="00F92747" w14:paraId="0779BA52" w14:textId="77777777" w:rsidTr="00C77F2F">
        <w:tc>
          <w:tcPr>
            <w:tcW w:w="533" w:type="dxa"/>
          </w:tcPr>
          <w:p w14:paraId="2D697F52" w14:textId="70D39A75" w:rsidR="00F92747" w:rsidRDefault="00F92747" w:rsidP="00F26FDB">
            <w:pPr>
              <w:pStyle w:val="NoSpacing"/>
              <w:jc w:val="center"/>
              <w:rPr>
                <w:b/>
              </w:rPr>
            </w:pPr>
            <w:r>
              <w:rPr>
                <w:b/>
              </w:rPr>
              <w:t>12.</w:t>
            </w:r>
          </w:p>
        </w:tc>
        <w:tc>
          <w:tcPr>
            <w:tcW w:w="7531" w:type="dxa"/>
          </w:tcPr>
          <w:p w14:paraId="293C90CB" w14:textId="27047B25" w:rsidR="00F92747" w:rsidRDefault="00F92747" w:rsidP="00F26FDB">
            <w:pPr>
              <w:pStyle w:val="NoSpacing"/>
              <w:jc w:val="both"/>
              <w:rPr>
                <w:b/>
              </w:rPr>
            </w:pPr>
            <w:r>
              <w:rPr>
                <w:b/>
              </w:rPr>
              <w:t>Senior Cricket (Shaun Udal)</w:t>
            </w:r>
          </w:p>
          <w:p w14:paraId="71F50B36" w14:textId="60BC0F7A" w:rsidR="00F92747" w:rsidRDefault="00F92747" w:rsidP="00F26FDB">
            <w:pPr>
              <w:pStyle w:val="NoSpacing"/>
              <w:jc w:val="both"/>
              <w:rPr>
                <w:b/>
              </w:rPr>
            </w:pPr>
          </w:p>
          <w:p w14:paraId="025EBD14" w14:textId="5BDC4A5D" w:rsidR="00F92747" w:rsidRDefault="00F92747" w:rsidP="00F26FDB">
            <w:pPr>
              <w:pStyle w:val="NoSpacing"/>
              <w:jc w:val="both"/>
              <w:rPr>
                <w:b/>
              </w:rPr>
            </w:pPr>
            <w:r w:rsidRPr="00F92747">
              <w:t>DB was expecting a report</w:t>
            </w:r>
            <w:r w:rsidR="00754BF8">
              <w:t xml:space="preserve"> any day</w:t>
            </w:r>
            <w:r w:rsidRPr="00F92747">
              <w:t xml:space="preserve"> regarding </w:t>
            </w:r>
            <w:r>
              <w:t xml:space="preserve">the Academy </w:t>
            </w:r>
            <w:r w:rsidR="00754BF8">
              <w:t>E</w:t>
            </w:r>
            <w:r w:rsidR="00665322">
              <w:t xml:space="preserve">xchange </w:t>
            </w:r>
            <w:r>
              <w:t>proposal.</w:t>
            </w:r>
          </w:p>
          <w:p w14:paraId="43462715" w14:textId="56512755" w:rsidR="00F92747" w:rsidRDefault="00F92747" w:rsidP="00F26FDB">
            <w:pPr>
              <w:pStyle w:val="NoSpacing"/>
              <w:jc w:val="both"/>
              <w:rPr>
                <w:b/>
              </w:rPr>
            </w:pPr>
          </w:p>
        </w:tc>
        <w:tc>
          <w:tcPr>
            <w:tcW w:w="952" w:type="dxa"/>
          </w:tcPr>
          <w:p w14:paraId="38954A4D" w14:textId="77777777" w:rsidR="00F92747" w:rsidRDefault="00F92747" w:rsidP="00C16401">
            <w:pPr>
              <w:pStyle w:val="NoSpacing"/>
              <w:jc w:val="center"/>
              <w:rPr>
                <w:b/>
              </w:rPr>
            </w:pPr>
          </w:p>
          <w:p w14:paraId="69FB0C1B" w14:textId="77777777" w:rsidR="00F92747" w:rsidRDefault="00F92747" w:rsidP="00C16401">
            <w:pPr>
              <w:pStyle w:val="NoSpacing"/>
              <w:jc w:val="center"/>
              <w:rPr>
                <w:b/>
              </w:rPr>
            </w:pPr>
          </w:p>
          <w:p w14:paraId="7556369A" w14:textId="3FF3609F" w:rsidR="00F92747" w:rsidRDefault="00754BF8" w:rsidP="00C16401">
            <w:pPr>
              <w:pStyle w:val="NoSpacing"/>
              <w:jc w:val="center"/>
              <w:rPr>
                <w:b/>
              </w:rPr>
            </w:pPr>
            <w:r>
              <w:rPr>
                <w:b/>
              </w:rPr>
              <w:t>DB/</w:t>
            </w:r>
            <w:r w:rsidR="00F92747">
              <w:rPr>
                <w:b/>
              </w:rPr>
              <w:t>SU</w:t>
            </w:r>
          </w:p>
        </w:tc>
      </w:tr>
      <w:tr w:rsidR="00F92747" w14:paraId="21335442" w14:textId="77777777" w:rsidTr="00C77F2F">
        <w:tc>
          <w:tcPr>
            <w:tcW w:w="533" w:type="dxa"/>
          </w:tcPr>
          <w:p w14:paraId="18A4D451" w14:textId="037E3B0B" w:rsidR="00F92747" w:rsidRDefault="00F92747" w:rsidP="00F92747">
            <w:pPr>
              <w:pStyle w:val="NoSpacing"/>
              <w:jc w:val="center"/>
              <w:rPr>
                <w:b/>
              </w:rPr>
            </w:pPr>
            <w:r>
              <w:rPr>
                <w:b/>
              </w:rPr>
              <w:t>13.</w:t>
            </w:r>
          </w:p>
        </w:tc>
        <w:tc>
          <w:tcPr>
            <w:tcW w:w="7531" w:type="dxa"/>
          </w:tcPr>
          <w:p w14:paraId="622902DC" w14:textId="77777777" w:rsidR="00F92747" w:rsidRDefault="00F92747" w:rsidP="00F92747">
            <w:pPr>
              <w:pStyle w:val="NoSpacing"/>
              <w:jc w:val="both"/>
              <w:rPr>
                <w:b/>
              </w:rPr>
            </w:pPr>
            <w:r>
              <w:rPr>
                <w:b/>
              </w:rPr>
              <w:t>Activities and Events Secretary Report (Frank Branagan)</w:t>
            </w:r>
          </w:p>
          <w:p w14:paraId="5A5F8E75" w14:textId="77777777" w:rsidR="00F92747" w:rsidRDefault="00F92747" w:rsidP="00F92747">
            <w:pPr>
              <w:pStyle w:val="NoSpacing"/>
              <w:jc w:val="both"/>
              <w:rPr>
                <w:b/>
              </w:rPr>
            </w:pPr>
          </w:p>
          <w:p w14:paraId="1EE904DC" w14:textId="13987EEE" w:rsidR="00F92747" w:rsidRDefault="00F92747" w:rsidP="00F92747">
            <w:pPr>
              <w:pStyle w:val="NoSpacing"/>
              <w:jc w:val="both"/>
            </w:pPr>
            <w:r>
              <w:t>FB had confirmed with AC that plans for the RCC Quiz were underway. He was to send AC a communication to be circulated to all members of the club.</w:t>
            </w:r>
          </w:p>
          <w:p w14:paraId="5C4A2728" w14:textId="23CD1A4D" w:rsidR="003C5BFC" w:rsidRDefault="003C5BFC" w:rsidP="00F92747">
            <w:pPr>
              <w:pStyle w:val="NoSpacing"/>
              <w:jc w:val="both"/>
            </w:pPr>
          </w:p>
          <w:p w14:paraId="0E76BD9D" w14:textId="646B2832" w:rsidR="003C5BFC" w:rsidRDefault="003C5BFC" w:rsidP="00F92747">
            <w:pPr>
              <w:pStyle w:val="NoSpacing"/>
              <w:jc w:val="both"/>
            </w:pPr>
            <w:r>
              <w:t>DB to contact FB regarding advertising of RCC social events in the Fixture List and eg. on the RCC notice board, website etc.</w:t>
            </w:r>
          </w:p>
          <w:p w14:paraId="0671F2E2" w14:textId="2E7EB739" w:rsidR="00F92747" w:rsidRDefault="00F92747" w:rsidP="00F92747">
            <w:pPr>
              <w:pStyle w:val="NoSpacing"/>
              <w:jc w:val="both"/>
              <w:rPr>
                <w:b/>
              </w:rPr>
            </w:pPr>
          </w:p>
        </w:tc>
        <w:tc>
          <w:tcPr>
            <w:tcW w:w="952" w:type="dxa"/>
          </w:tcPr>
          <w:p w14:paraId="0BAF95B6" w14:textId="77777777" w:rsidR="00F92747" w:rsidRDefault="00F92747" w:rsidP="00F92747">
            <w:pPr>
              <w:pStyle w:val="NoSpacing"/>
              <w:jc w:val="center"/>
              <w:rPr>
                <w:b/>
              </w:rPr>
            </w:pPr>
          </w:p>
          <w:p w14:paraId="625EF529" w14:textId="77777777" w:rsidR="00F92747" w:rsidRDefault="00F92747" w:rsidP="00F92747">
            <w:pPr>
              <w:pStyle w:val="NoSpacing"/>
              <w:jc w:val="center"/>
              <w:rPr>
                <w:b/>
              </w:rPr>
            </w:pPr>
          </w:p>
          <w:p w14:paraId="5C7F7834" w14:textId="6A9C22A2" w:rsidR="00F92747" w:rsidRDefault="00F92747" w:rsidP="00F92747">
            <w:pPr>
              <w:pStyle w:val="NoSpacing"/>
              <w:jc w:val="center"/>
              <w:rPr>
                <w:b/>
              </w:rPr>
            </w:pPr>
            <w:r>
              <w:rPr>
                <w:b/>
              </w:rPr>
              <w:t>FB</w:t>
            </w:r>
          </w:p>
        </w:tc>
      </w:tr>
      <w:tr w:rsidR="00F92747" w14:paraId="05675251" w14:textId="77777777" w:rsidTr="00C77F2F">
        <w:tc>
          <w:tcPr>
            <w:tcW w:w="533" w:type="dxa"/>
          </w:tcPr>
          <w:p w14:paraId="4A20EB3A" w14:textId="073C045B" w:rsidR="00F92747" w:rsidRPr="00F92747" w:rsidRDefault="00F92747" w:rsidP="00F92747">
            <w:pPr>
              <w:pStyle w:val="NoSpacing"/>
              <w:jc w:val="center"/>
              <w:rPr>
                <w:b/>
                <w:color w:val="000000" w:themeColor="text1"/>
              </w:rPr>
            </w:pPr>
            <w:r w:rsidRPr="00F92747">
              <w:rPr>
                <w:b/>
                <w:color w:val="000000" w:themeColor="text1"/>
              </w:rPr>
              <w:t>14.</w:t>
            </w:r>
          </w:p>
        </w:tc>
        <w:tc>
          <w:tcPr>
            <w:tcW w:w="7531" w:type="dxa"/>
          </w:tcPr>
          <w:p w14:paraId="5C127FD5" w14:textId="2E867E63" w:rsidR="00F92747" w:rsidRDefault="00F92747" w:rsidP="00F92747">
            <w:pPr>
              <w:pStyle w:val="NoSpacing"/>
              <w:jc w:val="both"/>
              <w:rPr>
                <w:b/>
                <w:color w:val="000000" w:themeColor="text1"/>
              </w:rPr>
            </w:pPr>
            <w:r w:rsidRPr="00F92747">
              <w:rPr>
                <w:b/>
                <w:color w:val="000000" w:themeColor="text1"/>
              </w:rPr>
              <w:t>AOB</w:t>
            </w:r>
          </w:p>
          <w:p w14:paraId="78AB5BA7" w14:textId="60E7FEA4" w:rsidR="009C3231" w:rsidRDefault="009C3231" w:rsidP="00F92747">
            <w:pPr>
              <w:pStyle w:val="NoSpacing"/>
              <w:jc w:val="both"/>
              <w:rPr>
                <w:b/>
                <w:color w:val="000000" w:themeColor="text1"/>
              </w:rPr>
            </w:pPr>
          </w:p>
          <w:p w14:paraId="3F20C5DA" w14:textId="360EC99B" w:rsidR="009C3231" w:rsidRPr="009C3231" w:rsidRDefault="009C3231" w:rsidP="00F92747">
            <w:pPr>
              <w:pStyle w:val="NoSpacing"/>
              <w:jc w:val="both"/>
              <w:rPr>
                <w:color w:val="000000" w:themeColor="text1"/>
              </w:rPr>
            </w:pPr>
            <w:r w:rsidRPr="009C3231">
              <w:rPr>
                <w:color w:val="000000" w:themeColor="text1"/>
              </w:rPr>
              <w:t xml:space="preserve">Grounds – DB had contacted various companies </w:t>
            </w:r>
            <w:r>
              <w:rPr>
                <w:color w:val="000000" w:themeColor="text1"/>
              </w:rPr>
              <w:t xml:space="preserve">about RCC ground management but they were </w:t>
            </w:r>
            <w:r w:rsidR="00754BF8">
              <w:rPr>
                <w:color w:val="000000" w:themeColor="text1"/>
              </w:rPr>
              <w:t xml:space="preserve">only </w:t>
            </w:r>
            <w:r>
              <w:rPr>
                <w:color w:val="000000" w:themeColor="text1"/>
              </w:rPr>
              <w:t>prepared to set up and close down the ground</w:t>
            </w:r>
            <w:r w:rsidR="00754BF8">
              <w:rPr>
                <w:color w:val="000000" w:themeColor="text1"/>
              </w:rPr>
              <w:t xml:space="preserve">. </w:t>
            </w:r>
            <w:r>
              <w:rPr>
                <w:color w:val="000000" w:themeColor="text1"/>
              </w:rPr>
              <w:t xml:space="preserve">Ongoing maintenance of the wicket was not something they considered. Work to resolve the grounds issue was therefore ongoing. </w:t>
            </w:r>
          </w:p>
          <w:p w14:paraId="6BECEDBA" w14:textId="247FBD33" w:rsidR="00F92747" w:rsidRPr="00F92747" w:rsidRDefault="00F92747" w:rsidP="00F92747">
            <w:pPr>
              <w:pStyle w:val="NoSpacing"/>
              <w:jc w:val="both"/>
              <w:rPr>
                <w:b/>
                <w:color w:val="000000" w:themeColor="text1"/>
              </w:rPr>
            </w:pPr>
          </w:p>
        </w:tc>
        <w:tc>
          <w:tcPr>
            <w:tcW w:w="952" w:type="dxa"/>
          </w:tcPr>
          <w:p w14:paraId="441E3871" w14:textId="56681A38" w:rsidR="00F92747" w:rsidRDefault="00F92747" w:rsidP="00F92747">
            <w:pPr>
              <w:pStyle w:val="NoSpacing"/>
              <w:jc w:val="center"/>
              <w:rPr>
                <w:b/>
              </w:rPr>
            </w:pPr>
          </w:p>
          <w:p w14:paraId="33F1590A" w14:textId="77777777" w:rsidR="00F92747" w:rsidRDefault="00F92747" w:rsidP="00F92747">
            <w:pPr>
              <w:pStyle w:val="NoSpacing"/>
              <w:jc w:val="center"/>
              <w:rPr>
                <w:b/>
              </w:rPr>
            </w:pPr>
          </w:p>
          <w:p w14:paraId="6CD0BFDF" w14:textId="77777777" w:rsidR="009C3231" w:rsidRDefault="009C3231" w:rsidP="00F92747">
            <w:pPr>
              <w:pStyle w:val="NoSpacing"/>
              <w:jc w:val="center"/>
              <w:rPr>
                <w:b/>
              </w:rPr>
            </w:pPr>
          </w:p>
          <w:p w14:paraId="7B68FAB8" w14:textId="69A94929" w:rsidR="009C3231" w:rsidRDefault="009C3231" w:rsidP="00F92747">
            <w:pPr>
              <w:pStyle w:val="NoSpacing"/>
              <w:jc w:val="center"/>
              <w:rPr>
                <w:b/>
              </w:rPr>
            </w:pPr>
            <w:r>
              <w:rPr>
                <w:b/>
              </w:rPr>
              <w:t>DB</w:t>
            </w:r>
          </w:p>
        </w:tc>
      </w:tr>
      <w:tr w:rsidR="00F92747" w14:paraId="400DDB54" w14:textId="77777777" w:rsidTr="00C77F2F">
        <w:tc>
          <w:tcPr>
            <w:tcW w:w="533" w:type="dxa"/>
          </w:tcPr>
          <w:p w14:paraId="66FE2B6D" w14:textId="72F316E6" w:rsidR="00F92747" w:rsidRDefault="00F92747" w:rsidP="00F92747">
            <w:pPr>
              <w:pStyle w:val="NoSpacing"/>
              <w:jc w:val="center"/>
              <w:rPr>
                <w:b/>
              </w:rPr>
            </w:pPr>
            <w:r>
              <w:rPr>
                <w:b/>
              </w:rPr>
              <w:lastRenderedPageBreak/>
              <w:t>15.</w:t>
            </w:r>
          </w:p>
        </w:tc>
        <w:tc>
          <w:tcPr>
            <w:tcW w:w="7531" w:type="dxa"/>
          </w:tcPr>
          <w:p w14:paraId="611B88EF" w14:textId="105E332C" w:rsidR="00F92747" w:rsidRDefault="00F92747" w:rsidP="00F92747">
            <w:pPr>
              <w:pStyle w:val="NoSpacing"/>
              <w:jc w:val="both"/>
            </w:pPr>
            <w:r>
              <w:rPr>
                <w:b/>
              </w:rPr>
              <w:t xml:space="preserve">Date and time of next meeting: </w:t>
            </w:r>
            <w:r>
              <w:t xml:space="preserve">19.30hrs, Thursday, 7 February, </w:t>
            </w:r>
            <w:r w:rsidRPr="00D24E69">
              <w:t>201</w:t>
            </w:r>
            <w:r>
              <w:t>9</w:t>
            </w:r>
            <w:r w:rsidRPr="00D24E69">
              <w:t xml:space="preserve"> in the Pavilion.</w:t>
            </w:r>
          </w:p>
          <w:p w14:paraId="6430F724" w14:textId="4E850B9E" w:rsidR="00F92747" w:rsidRDefault="00F92747" w:rsidP="00F92747">
            <w:pPr>
              <w:pStyle w:val="NoSpacing"/>
              <w:jc w:val="both"/>
              <w:rPr>
                <w:b/>
              </w:rPr>
            </w:pPr>
          </w:p>
        </w:tc>
        <w:tc>
          <w:tcPr>
            <w:tcW w:w="952" w:type="dxa"/>
          </w:tcPr>
          <w:p w14:paraId="4585FB7E" w14:textId="77777777" w:rsidR="00F92747" w:rsidRDefault="00F92747" w:rsidP="00F92747">
            <w:pPr>
              <w:pStyle w:val="NoSpacing"/>
              <w:jc w:val="center"/>
              <w:rPr>
                <w:b/>
              </w:rPr>
            </w:pPr>
            <w:r>
              <w:rPr>
                <w:b/>
              </w:rPr>
              <w:t>All</w:t>
            </w:r>
          </w:p>
        </w:tc>
      </w:tr>
    </w:tbl>
    <w:p w14:paraId="6EA3F516" w14:textId="77777777" w:rsidR="00F26FDB" w:rsidRPr="00F26FDB" w:rsidRDefault="00F26FDB" w:rsidP="00F26FDB">
      <w:pPr>
        <w:pStyle w:val="NoSpacing"/>
        <w:jc w:val="center"/>
        <w:rPr>
          <w:b/>
        </w:rPr>
      </w:pPr>
    </w:p>
    <w:sectPr w:rsidR="00F26FDB" w:rsidRPr="00F26FDB" w:rsidSect="00DB23D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421CB" w14:textId="77777777" w:rsidR="00235CC4" w:rsidRDefault="00235CC4" w:rsidP="00332A9C">
      <w:pPr>
        <w:spacing w:after="0" w:line="240" w:lineRule="auto"/>
      </w:pPr>
      <w:r>
        <w:separator/>
      </w:r>
    </w:p>
  </w:endnote>
  <w:endnote w:type="continuationSeparator" w:id="0">
    <w:p w14:paraId="6176211F" w14:textId="77777777" w:rsidR="00235CC4" w:rsidRDefault="00235CC4" w:rsidP="00332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7118297"/>
      <w:docPartObj>
        <w:docPartGallery w:val="Page Numbers (Bottom of Page)"/>
        <w:docPartUnique/>
      </w:docPartObj>
    </w:sdtPr>
    <w:sdtEndPr/>
    <w:sdtContent>
      <w:p w14:paraId="69F3A455" w14:textId="7FD3290C" w:rsidR="00D16228" w:rsidRDefault="00D16228">
        <w:pPr>
          <w:pStyle w:val="Footer"/>
          <w:jc w:val="center"/>
        </w:pPr>
        <w:r>
          <w:fldChar w:fldCharType="begin"/>
        </w:r>
        <w:r>
          <w:instrText xml:space="preserve"> PAGE   \* MERGEFORMAT </w:instrText>
        </w:r>
        <w:r>
          <w:fldChar w:fldCharType="separate"/>
        </w:r>
        <w:r w:rsidR="0014030B">
          <w:rPr>
            <w:noProof/>
          </w:rPr>
          <w:t>4</w:t>
        </w:r>
        <w:r>
          <w:rPr>
            <w:noProof/>
          </w:rPr>
          <w:fldChar w:fldCharType="end"/>
        </w:r>
      </w:p>
    </w:sdtContent>
  </w:sdt>
  <w:p w14:paraId="42F4367B" w14:textId="77777777" w:rsidR="00D16228" w:rsidRDefault="00D16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888E3" w14:textId="77777777" w:rsidR="00235CC4" w:rsidRDefault="00235CC4" w:rsidP="00332A9C">
      <w:pPr>
        <w:spacing w:after="0" w:line="240" w:lineRule="auto"/>
      </w:pPr>
      <w:r>
        <w:separator/>
      </w:r>
    </w:p>
  </w:footnote>
  <w:footnote w:type="continuationSeparator" w:id="0">
    <w:p w14:paraId="7E8D5ED2" w14:textId="77777777" w:rsidR="00235CC4" w:rsidRDefault="00235CC4" w:rsidP="00332A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35244"/>
    <w:multiLevelType w:val="hybridMultilevel"/>
    <w:tmpl w:val="97DECD7C"/>
    <w:lvl w:ilvl="0" w:tplc="99F4A08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74F32"/>
    <w:multiLevelType w:val="hybridMultilevel"/>
    <w:tmpl w:val="E0083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0F370B"/>
    <w:multiLevelType w:val="hybridMultilevel"/>
    <w:tmpl w:val="BB8A2DBA"/>
    <w:lvl w:ilvl="0" w:tplc="5DE8F092">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A7302F"/>
    <w:multiLevelType w:val="hybridMultilevel"/>
    <w:tmpl w:val="93E42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D871A0C"/>
    <w:multiLevelType w:val="hybridMultilevel"/>
    <w:tmpl w:val="8764856C"/>
    <w:lvl w:ilvl="0" w:tplc="5DE8F092">
      <w:start w:val="1"/>
      <w:numFmt w:val="bullet"/>
      <w:lvlText w:val="-"/>
      <w:lvlJc w:val="left"/>
      <w:pPr>
        <w:ind w:left="810" w:hanging="360"/>
      </w:pPr>
      <w:rPr>
        <w:rFonts w:ascii="Calibri" w:eastAsiaTheme="minorHAnsi" w:hAnsi="Calibri" w:cstheme="minorBidi"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5" w15:restartNumberingAfterBreak="0">
    <w:nsid w:val="686F3062"/>
    <w:multiLevelType w:val="hybridMultilevel"/>
    <w:tmpl w:val="95F8C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D41C6B"/>
    <w:multiLevelType w:val="hybridMultilevel"/>
    <w:tmpl w:val="CE0ADA4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C1C"/>
    <w:rsid w:val="00010BA6"/>
    <w:rsid w:val="0003016B"/>
    <w:rsid w:val="000419DB"/>
    <w:rsid w:val="00050E10"/>
    <w:rsid w:val="00054FF0"/>
    <w:rsid w:val="000574AC"/>
    <w:rsid w:val="000703F3"/>
    <w:rsid w:val="00081744"/>
    <w:rsid w:val="00086592"/>
    <w:rsid w:val="000A666D"/>
    <w:rsid w:val="000D2195"/>
    <w:rsid w:val="000E1C42"/>
    <w:rsid w:val="000F5885"/>
    <w:rsid w:val="001022A8"/>
    <w:rsid w:val="001069FE"/>
    <w:rsid w:val="001107C3"/>
    <w:rsid w:val="001334A4"/>
    <w:rsid w:val="00137142"/>
    <w:rsid w:val="0014030B"/>
    <w:rsid w:val="00143CA5"/>
    <w:rsid w:val="0014718D"/>
    <w:rsid w:val="001756E0"/>
    <w:rsid w:val="00191F3D"/>
    <w:rsid w:val="001923A3"/>
    <w:rsid w:val="001B3EF4"/>
    <w:rsid w:val="001C2201"/>
    <w:rsid w:val="001E4E18"/>
    <w:rsid w:val="001E791D"/>
    <w:rsid w:val="001F68BD"/>
    <w:rsid w:val="001F7431"/>
    <w:rsid w:val="00217A2C"/>
    <w:rsid w:val="00222195"/>
    <w:rsid w:val="00224C95"/>
    <w:rsid w:val="00227A05"/>
    <w:rsid w:val="00235CC4"/>
    <w:rsid w:val="00244AD5"/>
    <w:rsid w:val="00247D33"/>
    <w:rsid w:val="0026428F"/>
    <w:rsid w:val="0027213E"/>
    <w:rsid w:val="002723EB"/>
    <w:rsid w:val="00294513"/>
    <w:rsid w:val="00295BB2"/>
    <w:rsid w:val="002E33E6"/>
    <w:rsid w:val="002F6AC1"/>
    <w:rsid w:val="00300D66"/>
    <w:rsid w:val="00316090"/>
    <w:rsid w:val="003239F3"/>
    <w:rsid w:val="00332A9C"/>
    <w:rsid w:val="00334784"/>
    <w:rsid w:val="0034444E"/>
    <w:rsid w:val="00376435"/>
    <w:rsid w:val="00382901"/>
    <w:rsid w:val="00390749"/>
    <w:rsid w:val="003942E3"/>
    <w:rsid w:val="003C5BFC"/>
    <w:rsid w:val="003C6050"/>
    <w:rsid w:val="003D6DA4"/>
    <w:rsid w:val="003E264F"/>
    <w:rsid w:val="003E2A44"/>
    <w:rsid w:val="003F08C6"/>
    <w:rsid w:val="003F20BC"/>
    <w:rsid w:val="003F4AA0"/>
    <w:rsid w:val="00403C3B"/>
    <w:rsid w:val="00403F5D"/>
    <w:rsid w:val="00421674"/>
    <w:rsid w:val="00422150"/>
    <w:rsid w:val="00430272"/>
    <w:rsid w:val="00430697"/>
    <w:rsid w:val="004323BD"/>
    <w:rsid w:val="0043486E"/>
    <w:rsid w:val="00443C1C"/>
    <w:rsid w:val="00451FAB"/>
    <w:rsid w:val="004525D9"/>
    <w:rsid w:val="0045742F"/>
    <w:rsid w:val="00463EA6"/>
    <w:rsid w:val="00471EA6"/>
    <w:rsid w:val="00476F00"/>
    <w:rsid w:val="004808DB"/>
    <w:rsid w:val="00485186"/>
    <w:rsid w:val="004858CD"/>
    <w:rsid w:val="004B225F"/>
    <w:rsid w:val="004B6E14"/>
    <w:rsid w:val="004C1881"/>
    <w:rsid w:val="004D1462"/>
    <w:rsid w:val="004E6039"/>
    <w:rsid w:val="004F2F6D"/>
    <w:rsid w:val="005118DA"/>
    <w:rsid w:val="00514403"/>
    <w:rsid w:val="005144FA"/>
    <w:rsid w:val="0052217F"/>
    <w:rsid w:val="00530AB6"/>
    <w:rsid w:val="00531355"/>
    <w:rsid w:val="005406DA"/>
    <w:rsid w:val="005409F2"/>
    <w:rsid w:val="005411E6"/>
    <w:rsid w:val="00541FD8"/>
    <w:rsid w:val="0054287A"/>
    <w:rsid w:val="0055096C"/>
    <w:rsid w:val="00551BD3"/>
    <w:rsid w:val="00556714"/>
    <w:rsid w:val="005646AC"/>
    <w:rsid w:val="00566027"/>
    <w:rsid w:val="00580BE2"/>
    <w:rsid w:val="005B1FF4"/>
    <w:rsid w:val="005B21E3"/>
    <w:rsid w:val="005C1E58"/>
    <w:rsid w:val="005C2B05"/>
    <w:rsid w:val="005C5CED"/>
    <w:rsid w:val="005D2296"/>
    <w:rsid w:val="005D34B3"/>
    <w:rsid w:val="00604072"/>
    <w:rsid w:val="00622D74"/>
    <w:rsid w:val="00625290"/>
    <w:rsid w:val="00633CD5"/>
    <w:rsid w:val="00642983"/>
    <w:rsid w:val="00646AE3"/>
    <w:rsid w:val="00647201"/>
    <w:rsid w:val="006553E8"/>
    <w:rsid w:val="00656FE5"/>
    <w:rsid w:val="00665322"/>
    <w:rsid w:val="00666484"/>
    <w:rsid w:val="00677384"/>
    <w:rsid w:val="00697702"/>
    <w:rsid w:val="006A1DC2"/>
    <w:rsid w:val="006A40B5"/>
    <w:rsid w:val="006B17BA"/>
    <w:rsid w:val="006C5D33"/>
    <w:rsid w:val="006C79D2"/>
    <w:rsid w:val="006D1788"/>
    <w:rsid w:val="006D67B9"/>
    <w:rsid w:val="006E7E4F"/>
    <w:rsid w:val="006F607C"/>
    <w:rsid w:val="00715199"/>
    <w:rsid w:val="007435CD"/>
    <w:rsid w:val="0075357A"/>
    <w:rsid w:val="00754BF8"/>
    <w:rsid w:val="00783AAA"/>
    <w:rsid w:val="00787A81"/>
    <w:rsid w:val="00790EDA"/>
    <w:rsid w:val="007A1743"/>
    <w:rsid w:val="007A2878"/>
    <w:rsid w:val="007A7BC7"/>
    <w:rsid w:val="007E3561"/>
    <w:rsid w:val="007E3ABF"/>
    <w:rsid w:val="007E662D"/>
    <w:rsid w:val="007F6209"/>
    <w:rsid w:val="0080586D"/>
    <w:rsid w:val="00814854"/>
    <w:rsid w:val="00845D50"/>
    <w:rsid w:val="0085472A"/>
    <w:rsid w:val="0087609D"/>
    <w:rsid w:val="008954B9"/>
    <w:rsid w:val="00896F66"/>
    <w:rsid w:val="008A0917"/>
    <w:rsid w:val="008B76D1"/>
    <w:rsid w:val="008C3AAF"/>
    <w:rsid w:val="008D033A"/>
    <w:rsid w:val="008D6FFF"/>
    <w:rsid w:val="0091543B"/>
    <w:rsid w:val="009207C6"/>
    <w:rsid w:val="00921925"/>
    <w:rsid w:val="0092415C"/>
    <w:rsid w:val="009250CD"/>
    <w:rsid w:val="0092720F"/>
    <w:rsid w:val="009320F2"/>
    <w:rsid w:val="0094079F"/>
    <w:rsid w:val="00940927"/>
    <w:rsid w:val="009431E7"/>
    <w:rsid w:val="009645B6"/>
    <w:rsid w:val="00973DB3"/>
    <w:rsid w:val="00982FD7"/>
    <w:rsid w:val="00983A3B"/>
    <w:rsid w:val="0098570D"/>
    <w:rsid w:val="009962F7"/>
    <w:rsid w:val="00997B44"/>
    <w:rsid w:val="009A100B"/>
    <w:rsid w:val="009C3231"/>
    <w:rsid w:val="009D0685"/>
    <w:rsid w:val="009D7599"/>
    <w:rsid w:val="009E0B20"/>
    <w:rsid w:val="009E1163"/>
    <w:rsid w:val="009E215A"/>
    <w:rsid w:val="009F34BC"/>
    <w:rsid w:val="009F4E75"/>
    <w:rsid w:val="00A1244F"/>
    <w:rsid w:val="00A14274"/>
    <w:rsid w:val="00A148A5"/>
    <w:rsid w:val="00A153B6"/>
    <w:rsid w:val="00A17CC8"/>
    <w:rsid w:val="00A2023A"/>
    <w:rsid w:val="00A350C2"/>
    <w:rsid w:val="00A41926"/>
    <w:rsid w:val="00A64011"/>
    <w:rsid w:val="00A77540"/>
    <w:rsid w:val="00A83EA8"/>
    <w:rsid w:val="00A9332E"/>
    <w:rsid w:val="00A96FF7"/>
    <w:rsid w:val="00AB52FF"/>
    <w:rsid w:val="00AC3BB9"/>
    <w:rsid w:val="00AD0F9D"/>
    <w:rsid w:val="00AE45F5"/>
    <w:rsid w:val="00AF465D"/>
    <w:rsid w:val="00B015DC"/>
    <w:rsid w:val="00B048D8"/>
    <w:rsid w:val="00B149D8"/>
    <w:rsid w:val="00B2075F"/>
    <w:rsid w:val="00B307D3"/>
    <w:rsid w:val="00B410CA"/>
    <w:rsid w:val="00B43AA2"/>
    <w:rsid w:val="00B4453C"/>
    <w:rsid w:val="00B5317C"/>
    <w:rsid w:val="00B600AF"/>
    <w:rsid w:val="00B6463C"/>
    <w:rsid w:val="00B8453A"/>
    <w:rsid w:val="00B90B51"/>
    <w:rsid w:val="00B970BA"/>
    <w:rsid w:val="00BA6BE7"/>
    <w:rsid w:val="00BB1CBC"/>
    <w:rsid w:val="00BB460A"/>
    <w:rsid w:val="00BC0693"/>
    <w:rsid w:val="00BC4634"/>
    <w:rsid w:val="00BD2F0E"/>
    <w:rsid w:val="00BD7876"/>
    <w:rsid w:val="00C0219F"/>
    <w:rsid w:val="00C16401"/>
    <w:rsid w:val="00C312C5"/>
    <w:rsid w:val="00C534C9"/>
    <w:rsid w:val="00C635BC"/>
    <w:rsid w:val="00C77F2F"/>
    <w:rsid w:val="00CA6DE7"/>
    <w:rsid w:val="00CC4557"/>
    <w:rsid w:val="00CE0C3D"/>
    <w:rsid w:val="00CF2467"/>
    <w:rsid w:val="00CF3F09"/>
    <w:rsid w:val="00CF60CE"/>
    <w:rsid w:val="00CF73E2"/>
    <w:rsid w:val="00D027F8"/>
    <w:rsid w:val="00D074FD"/>
    <w:rsid w:val="00D139D5"/>
    <w:rsid w:val="00D16228"/>
    <w:rsid w:val="00D24E69"/>
    <w:rsid w:val="00D33B34"/>
    <w:rsid w:val="00D46618"/>
    <w:rsid w:val="00D51434"/>
    <w:rsid w:val="00D51759"/>
    <w:rsid w:val="00D73230"/>
    <w:rsid w:val="00D75C02"/>
    <w:rsid w:val="00D8236A"/>
    <w:rsid w:val="00D8388A"/>
    <w:rsid w:val="00D91B7A"/>
    <w:rsid w:val="00DB23DA"/>
    <w:rsid w:val="00DC5736"/>
    <w:rsid w:val="00DC72C7"/>
    <w:rsid w:val="00DD3033"/>
    <w:rsid w:val="00DE66F9"/>
    <w:rsid w:val="00DE7C07"/>
    <w:rsid w:val="00E05C3E"/>
    <w:rsid w:val="00E221A4"/>
    <w:rsid w:val="00E33A41"/>
    <w:rsid w:val="00E63A67"/>
    <w:rsid w:val="00E83F31"/>
    <w:rsid w:val="00E91551"/>
    <w:rsid w:val="00EA6964"/>
    <w:rsid w:val="00EB2619"/>
    <w:rsid w:val="00ED2299"/>
    <w:rsid w:val="00ED3862"/>
    <w:rsid w:val="00ED640F"/>
    <w:rsid w:val="00ED7054"/>
    <w:rsid w:val="00ED7603"/>
    <w:rsid w:val="00EE19E5"/>
    <w:rsid w:val="00EF07A5"/>
    <w:rsid w:val="00EF63D5"/>
    <w:rsid w:val="00F14A03"/>
    <w:rsid w:val="00F158D9"/>
    <w:rsid w:val="00F15E22"/>
    <w:rsid w:val="00F17E1A"/>
    <w:rsid w:val="00F20976"/>
    <w:rsid w:val="00F21855"/>
    <w:rsid w:val="00F26FDB"/>
    <w:rsid w:val="00F31407"/>
    <w:rsid w:val="00F342B5"/>
    <w:rsid w:val="00F35805"/>
    <w:rsid w:val="00F405AC"/>
    <w:rsid w:val="00F405F3"/>
    <w:rsid w:val="00F45A81"/>
    <w:rsid w:val="00F478B8"/>
    <w:rsid w:val="00F74AA1"/>
    <w:rsid w:val="00F87E85"/>
    <w:rsid w:val="00F92747"/>
    <w:rsid w:val="00FA4DAF"/>
    <w:rsid w:val="00FB17B6"/>
    <w:rsid w:val="00FB1DE8"/>
    <w:rsid w:val="00FB6D48"/>
    <w:rsid w:val="00FC4B23"/>
    <w:rsid w:val="00FC69E7"/>
    <w:rsid w:val="00FE353C"/>
    <w:rsid w:val="00FE6E7D"/>
    <w:rsid w:val="00FE7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F4BDA"/>
  <w15:docId w15:val="{B492DDCE-6AD0-4EB0-BF44-A95F2946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3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3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C1C"/>
    <w:rPr>
      <w:rFonts w:ascii="Tahoma" w:hAnsi="Tahoma" w:cs="Tahoma"/>
      <w:sz w:val="16"/>
      <w:szCs w:val="16"/>
    </w:rPr>
  </w:style>
  <w:style w:type="paragraph" w:styleId="NoSpacing">
    <w:name w:val="No Spacing"/>
    <w:uiPriority w:val="1"/>
    <w:qFormat/>
    <w:rsid w:val="001E791D"/>
    <w:pPr>
      <w:spacing w:after="0" w:line="240" w:lineRule="auto"/>
    </w:pPr>
  </w:style>
  <w:style w:type="table" w:styleId="TableGrid">
    <w:name w:val="Table Grid"/>
    <w:basedOn w:val="TableNormal"/>
    <w:uiPriority w:val="59"/>
    <w:rsid w:val="00F26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332A9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2A9C"/>
  </w:style>
  <w:style w:type="paragraph" w:styleId="Footer">
    <w:name w:val="footer"/>
    <w:basedOn w:val="Normal"/>
    <w:link w:val="FooterChar"/>
    <w:uiPriority w:val="99"/>
    <w:unhideWhenUsed/>
    <w:rsid w:val="00332A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A9C"/>
  </w:style>
  <w:style w:type="paragraph" w:styleId="ListParagraph">
    <w:name w:val="List Paragraph"/>
    <w:basedOn w:val="Normal"/>
    <w:uiPriority w:val="34"/>
    <w:qFormat/>
    <w:rsid w:val="008D6F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8577404">
      <w:bodyDiv w:val="1"/>
      <w:marLeft w:val="0"/>
      <w:marRight w:val="0"/>
      <w:marTop w:val="0"/>
      <w:marBottom w:val="0"/>
      <w:divBdr>
        <w:top w:val="none" w:sz="0" w:space="0" w:color="auto"/>
        <w:left w:val="none" w:sz="0" w:space="0" w:color="auto"/>
        <w:bottom w:val="none" w:sz="0" w:space="0" w:color="auto"/>
        <w:right w:val="none" w:sz="0" w:space="0" w:color="auto"/>
      </w:divBdr>
    </w:div>
    <w:div w:id="210221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pleycc.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ED03E7-5B4D-483C-8A03-BA8CCABC1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5</Pages>
  <Words>1383</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cp:lastModifiedBy>
  <cp:revision>14</cp:revision>
  <dcterms:created xsi:type="dcterms:W3CDTF">2019-01-31T14:23:00Z</dcterms:created>
  <dcterms:modified xsi:type="dcterms:W3CDTF">2019-02-01T15:13:00Z</dcterms:modified>
</cp:coreProperties>
</file>