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82776" w14:textId="77777777" w:rsidR="00DB23DA" w:rsidRDefault="00443C1C" w:rsidP="00622D74">
      <w:pPr>
        <w:ind w:left="4320"/>
      </w:pPr>
      <w:r>
        <w:rPr>
          <w:rFonts w:cs="Arial"/>
          <w:noProof/>
          <w:color w:val="487818"/>
          <w:lang w:eastAsia="en-GB"/>
        </w:rPr>
        <w:drawing>
          <wp:inline distT="0" distB="0" distL="0" distR="0" wp14:anchorId="22FE4973" wp14:editId="10548F61">
            <wp:extent cx="1828800" cy="952500"/>
            <wp:effectExtent l="19050" t="0" r="0" b="0"/>
            <wp:docPr id="2" name="Picture 4" descr="http://www.ropleycc.co.uk/images/ropley-cricket-logo.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opleycc.co.uk/images/ropley-cricket-logo.jpg">
                      <a:hlinkClick r:id="rId8"/>
                    </pic:cNvPr>
                    <pic:cNvPicPr>
                      <a:picLocks noChangeAspect="1" noChangeArrowheads="1"/>
                    </pic:cNvPicPr>
                  </pic:nvPicPr>
                  <pic:blipFill>
                    <a:blip r:embed="rId9" cstate="print"/>
                    <a:srcRect/>
                    <a:stretch>
                      <a:fillRect/>
                    </a:stretch>
                  </pic:blipFill>
                  <pic:spPr bwMode="auto">
                    <a:xfrm>
                      <a:off x="0" y="0"/>
                      <a:ext cx="1828800" cy="952500"/>
                    </a:xfrm>
                    <a:prstGeom prst="rect">
                      <a:avLst/>
                    </a:prstGeom>
                    <a:noFill/>
                    <a:ln w="9525">
                      <a:noFill/>
                      <a:miter lim="800000"/>
                      <a:headEnd/>
                      <a:tailEnd/>
                    </a:ln>
                  </pic:spPr>
                </pic:pic>
              </a:graphicData>
            </a:graphic>
          </wp:inline>
        </w:drawing>
      </w:r>
      <w:r>
        <w:rPr>
          <w:noProof/>
          <w:color w:val="487818"/>
          <w:lang w:eastAsia="en-GB"/>
        </w:rPr>
        <w:drawing>
          <wp:inline distT="0" distB="0" distL="0" distR="0" wp14:anchorId="170D4479" wp14:editId="73088D54">
            <wp:extent cx="809625" cy="809625"/>
            <wp:effectExtent l="19050" t="0" r="9525" b="0"/>
            <wp:docPr id="1" name="Picture 1" descr="http://www.ropleycc.co.uk/images/clubmark.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opleycc.co.uk/images/clubmark.png">
                      <a:hlinkClick r:id="rId8"/>
                    </pic:cNvPr>
                    <pic:cNvPicPr>
                      <a:picLocks noChangeAspect="1" noChangeArrowheads="1"/>
                    </pic:cNvPicPr>
                  </pic:nvPicPr>
                  <pic:blipFill>
                    <a:blip r:embed="rId10" cstate="print"/>
                    <a:srcRect/>
                    <a:stretch>
                      <a:fillRect/>
                    </a:stretch>
                  </pic:blipFill>
                  <pic:spPr bwMode="auto">
                    <a:xfrm>
                      <a:off x="0" y="0"/>
                      <a:ext cx="809625" cy="809625"/>
                    </a:xfrm>
                    <a:prstGeom prst="rect">
                      <a:avLst/>
                    </a:prstGeom>
                    <a:noFill/>
                    <a:ln w="9525">
                      <a:noFill/>
                      <a:miter lim="800000"/>
                      <a:headEnd/>
                      <a:tailEnd/>
                    </a:ln>
                  </pic:spPr>
                </pic:pic>
              </a:graphicData>
            </a:graphic>
          </wp:inline>
        </w:drawing>
      </w:r>
    </w:p>
    <w:p w14:paraId="744EA17F" w14:textId="627DE048" w:rsidR="001E791D" w:rsidRPr="0014030B" w:rsidRDefault="005D34B3" w:rsidP="001E791D">
      <w:pPr>
        <w:pStyle w:val="NoSpacing"/>
        <w:jc w:val="center"/>
        <w:rPr>
          <w:b/>
          <w:noProof/>
          <w:sz w:val="24"/>
          <w:szCs w:val="24"/>
          <w:lang w:eastAsia="en-GB"/>
        </w:rPr>
      </w:pPr>
      <w:r w:rsidRPr="0014030B">
        <w:rPr>
          <w:b/>
          <w:noProof/>
          <w:sz w:val="24"/>
          <w:szCs w:val="24"/>
          <w:lang w:eastAsia="en-GB"/>
        </w:rPr>
        <w:t>Ropley Cricket Club</w:t>
      </w:r>
      <w:r w:rsidR="001E791D" w:rsidRPr="0014030B">
        <w:rPr>
          <w:b/>
          <w:noProof/>
          <w:sz w:val="24"/>
          <w:szCs w:val="24"/>
          <w:lang w:eastAsia="en-GB"/>
        </w:rPr>
        <w:t xml:space="preserve"> Committee Meeting – </w:t>
      </w:r>
      <w:r w:rsidR="009F4000">
        <w:rPr>
          <w:b/>
          <w:noProof/>
          <w:sz w:val="24"/>
          <w:szCs w:val="24"/>
          <w:lang w:eastAsia="en-GB"/>
        </w:rPr>
        <w:t>7 February</w:t>
      </w:r>
      <w:r w:rsidR="00A153B6" w:rsidRPr="0014030B">
        <w:rPr>
          <w:b/>
          <w:noProof/>
          <w:sz w:val="24"/>
          <w:szCs w:val="24"/>
          <w:lang w:eastAsia="en-GB"/>
        </w:rPr>
        <w:t>,</w:t>
      </w:r>
      <w:r w:rsidR="001E791D" w:rsidRPr="0014030B">
        <w:rPr>
          <w:b/>
          <w:noProof/>
          <w:sz w:val="24"/>
          <w:szCs w:val="24"/>
          <w:lang w:eastAsia="en-GB"/>
        </w:rPr>
        <w:t xml:space="preserve"> 201</w:t>
      </w:r>
      <w:r w:rsidR="0026428F">
        <w:rPr>
          <w:b/>
          <w:noProof/>
          <w:sz w:val="24"/>
          <w:szCs w:val="24"/>
          <w:lang w:eastAsia="en-GB"/>
        </w:rPr>
        <w:t>9</w:t>
      </w:r>
    </w:p>
    <w:p w14:paraId="71AEB64F" w14:textId="77777777" w:rsidR="00217A2C" w:rsidRDefault="00217A2C" w:rsidP="001E791D">
      <w:pPr>
        <w:pStyle w:val="NoSpacing"/>
        <w:jc w:val="center"/>
        <w:rPr>
          <w:b/>
          <w:noProof/>
          <w:lang w:eastAsia="en-GB"/>
        </w:rPr>
      </w:pPr>
    </w:p>
    <w:p w14:paraId="3280C3A2" w14:textId="5694DA3A" w:rsidR="005D34B3" w:rsidRDefault="005D34B3" w:rsidP="005D34B3">
      <w:pPr>
        <w:pStyle w:val="NoSpacing"/>
        <w:jc w:val="center"/>
        <w:rPr>
          <w:b/>
        </w:rPr>
      </w:pPr>
      <w:r w:rsidRPr="00F26FDB">
        <w:rPr>
          <w:b/>
        </w:rPr>
        <w:t>MINUTES AND ACTIONS</w:t>
      </w:r>
    </w:p>
    <w:p w14:paraId="10DDE4BD" w14:textId="77777777" w:rsidR="001E791D" w:rsidRDefault="001E791D" w:rsidP="001E791D">
      <w:pPr>
        <w:pStyle w:val="NoSpacing"/>
        <w:jc w:val="center"/>
        <w:rPr>
          <w:b/>
          <w:noProof/>
          <w:lang w:eastAsia="en-GB"/>
        </w:rPr>
      </w:pPr>
    </w:p>
    <w:p w14:paraId="3A720D82" w14:textId="5A113EBB" w:rsidR="00F26FDB" w:rsidRPr="0003016B" w:rsidRDefault="001E791D" w:rsidP="00A17CC8">
      <w:pPr>
        <w:pStyle w:val="NoSpacing"/>
      </w:pPr>
      <w:r>
        <w:rPr>
          <w:b/>
          <w:noProof/>
          <w:lang w:eastAsia="en-GB"/>
        </w:rPr>
        <w:t xml:space="preserve">Present: </w:t>
      </w:r>
      <w:r w:rsidRPr="0003016B">
        <w:rPr>
          <w:noProof/>
          <w:lang w:eastAsia="en-GB"/>
        </w:rPr>
        <w:t>Davi</w:t>
      </w:r>
      <w:r w:rsidR="003C6050" w:rsidRPr="0003016B">
        <w:rPr>
          <w:noProof/>
          <w:lang w:eastAsia="en-GB"/>
        </w:rPr>
        <w:t>d Burgess (chair</w:t>
      </w:r>
      <w:r w:rsidR="005B1FF4">
        <w:rPr>
          <w:noProof/>
          <w:lang w:eastAsia="en-GB"/>
        </w:rPr>
        <w:t>)</w:t>
      </w:r>
      <w:r w:rsidR="0003016B" w:rsidRPr="0003016B">
        <w:rPr>
          <w:noProof/>
          <w:lang w:eastAsia="en-GB"/>
        </w:rPr>
        <w:t xml:space="preserve">, </w:t>
      </w:r>
      <w:r w:rsidR="00A96FF7" w:rsidRPr="0003016B">
        <w:rPr>
          <w:noProof/>
          <w:lang w:eastAsia="en-GB"/>
        </w:rPr>
        <w:t xml:space="preserve">Anne Carter, </w:t>
      </w:r>
      <w:r w:rsidR="00345DF6" w:rsidRPr="0003016B">
        <w:rPr>
          <w:noProof/>
          <w:lang w:eastAsia="en-GB"/>
        </w:rPr>
        <w:t>Alex Ehrmann</w:t>
      </w:r>
      <w:r w:rsidR="00345DF6">
        <w:rPr>
          <w:noProof/>
          <w:lang w:eastAsia="en-GB"/>
        </w:rPr>
        <w:t>,</w:t>
      </w:r>
      <w:r w:rsidR="00345DF6" w:rsidRPr="0003016B">
        <w:rPr>
          <w:noProof/>
          <w:lang w:eastAsia="en-GB"/>
        </w:rPr>
        <w:t xml:space="preserve"> </w:t>
      </w:r>
      <w:r w:rsidR="0003016B" w:rsidRPr="0003016B">
        <w:rPr>
          <w:noProof/>
          <w:lang w:eastAsia="en-GB"/>
        </w:rPr>
        <w:t xml:space="preserve">Andy </w:t>
      </w:r>
      <w:r w:rsidR="0003016B">
        <w:rPr>
          <w:noProof/>
          <w:lang w:eastAsia="en-GB"/>
        </w:rPr>
        <w:t>E</w:t>
      </w:r>
      <w:r w:rsidR="0003016B" w:rsidRPr="0003016B">
        <w:rPr>
          <w:noProof/>
          <w:lang w:eastAsia="en-GB"/>
        </w:rPr>
        <w:t>rskine,</w:t>
      </w:r>
      <w:r w:rsidR="000E1C42" w:rsidRPr="0003016B">
        <w:rPr>
          <w:noProof/>
          <w:lang w:eastAsia="en-GB"/>
        </w:rPr>
        <w:t xml:space="preserve"> </w:t>
      </w:r>
      <w:r w:rsidR="005B1FF4" w:rsidRPr="0003016B">
        <w:t>Andrew Robson</w:t>
      </w:r>
      <w:r w:rsidR="005757A2">
        <w:t>.</w:t>
      </w:r>
    </w:p>
    <w:p w14:paraId="447D16C2" w14:textId="77777777" w:rsidR="00F26FDB" w:rsidRDefault="00F26FDB" w:rsidP="00F26FDB">
      <w:pPr>
        <w:pStyle w:val="NoSpacing"/>
        <w:jc w:val="center"/>
        <w:rPr>
          <w:b/>
        </w:rPr>
      </w:pPr>
    </w:p>
    <w:tbl>
      <w:tblPr>
        <w:tblStyle w:val="TableGrid"/>
        <w:tblW w:w="0" w:type="auto"/>
        <w:tblLayout w:type="fixed"/>
        <w:tblLook w:val="04A0" w:firstRow="1" w:lastRow="0" w:firstColumn="1" w:lastColumn="0" w:noHBand="0" w:noVBand="1"/>
      </w:tblPr>
      <w:tblGrid>
        <w:gridCol w:w="562"/>
        <w:gridCol w:w="7513"/>
        <w:gridCol w:w="941"/>
      </w:tblGrid>
      <w:tr w:rsidR="00F26FDB" w14:paraId="3E973861" w14:textId="77777777" w:rsidTr="005021E4">
        <w:trPr>
          <w:tblHeader/>
        </w:trPr>
        <w:tc>
          <w:tcPr>
            <w:tcW w:w="562" w:type="dxa"/>
          </w:tcPr>
          <w:p w14:paraId="0DDEE4D9" w14:textId="67DF3BF3" w:rsidR="00F26FDB" w:rsidRDefault="00F570E5" w:rsidP="00F26FDB">
            <w:pPr>
              <w:pStyle w:val="NoSpacing"/>
              <w:jc w:val="center"/>
              <w:rPr>
                <w:b/>
              </w:rPr>
            </w:pPr>
            <w:r>
              <w:rPr>
                <w:b/>
              </w:rPr>
              <w:t>No</w:t>
            </w:r>
          </w:p>
        </w:tc>
        <w:tc>
          <w:tcPr>
            <w:tcW w:w="7513" w:type="dxa"/>
          </w:tcPr>
          <w:p w14:paraId="3AFE208A" w14:textId="77777777" w:rsidR="00F26FDB" w:rsidRDefault="00F26FDB" w:rsidP="00F26FDB">
            <w:pPr>
              <w:pStyle w:val="NoSpacing"/>
              <w:jc w:val="center"/>
              <w:rPr>
                <w:b/>
              </w:rPr>
            </w:pPr>
            <w:r>
              <w:rPr>
                <w:b/>
              </w:rPr>
              <w:t>Minutes and Actions</w:t>
            </w:r>
          </w:p>
        </w:tc>
        <w:tc>
          <w:tcPr>
            <w:tcW w:w="941" w:type="dxa"/>
          </w:tcPr>
          <w:p w14:paraId="42332174" w14:textId="77777777" w:rsidR="00F26FDB" w:rsidRDefault="00F26FDB" w:rsidP="00F26FDB">
            <w:pPr>
              <w:pStyle w:val="NoSpacing"/>
              <w:jc w:val="center"/>
              <w:rPr>
                <w:b/>
              </w:rPr>
            </w:pPr>
            <w:r>
              <w:rPr>
                <w:b/>
              </w:rPr>
              <w:t>Lead</w:t>
            </w:r>
          </w:p>
        </w:tc>
      </w:tr>
      <w:tr w:rsidR="00F26FDB" w14:paraId="0F9BF221" w14:textId="77777777" w:rsidTr="005021E4">
        <w:tc>
          <w:tcPr>
            <w:tcW w:w="562" w:type="dxa"/>
          </w:tcPr>
          <w:p w14:paraId="4A5AC7E4" w14:textId="1D08A77E" w:rsidR="00F26FDB" w:rsidRPr="00217A2C" w:rsidRDefault="00F26FDB" w:rsidP="00F26FDB">
            <w:pPr>
              <w:pStyle w:val="NoSpacing"/>
              <w:jc w:val="center"/>
              <w:rPr>
                <w:b/>
              </w:rPr>
            </w:pPr>
            <w:r w:rsidRPr="00217A2C">
              <w:rPr>
                <w:b/>
              </w:rPr>
              <w:t>1</w:t>
            </w:r>
            <w:r w:rsidR="00692845">
              <w:rPr>
                <w:b/>
              </w:rPr>
              <w:t>.</w:t>
            </w:r>
          </w:p>
        </w:tc>
        <w:tc>
          <w:tcPr>
            <w:tcW w:w="7513" w:type="dxa"/>
          </w:tcPr>
          <w:p w14:paraId="17B349D3" w14:textId="7580A9E9" w:rsidR="00F26FDB" w:rsidRDefault="00F26FDB" w:rsidP="00F26FDB">
            <w:pPr>
              <w:pStyle w:val="NoSpacing"/>
              <w:rPr>
                <w:noProof/>
                <w:lang w:eastAsia="en-GB"/>
              </w:rPr>
            </w:pPr>
            <w:r>
              <w:rPr>
                <w:b/>
              </w:rPr>
              <w:t>Apologies</w:t>
            </w:r>
            <w:r w:rsidRPr="00F31407">
              <w:t>:</w:t>
            </w:r>
            <w:r w:rsidR="00A14274">
              <w:t xml:space="preserve"> </w:t>
            </w:r>
            <w:r w:rsidR="00345DF6">
              <w:t xml:space="preserve">Ed White, </w:t>
            </w:r>
            <w:r w:rsidR="00010370" w:rsidRPr="0003016B">
              <w:t>Frank Branagan</w:t>
            </w:r>
            <w:r w:rsidR="00010370">
              <w:t xml:space="preserve">, </w:t>
            </w:r>
            <w:r w:rsidR="00BC4F74" w:rsidRPr="0003016B">
              <w:t>Jayne Forrest</w:t>
            </w:r>
            <w:r w:rsidR="00BC4F74">
              <w:t xml:space="preserve">, </w:t>
            </w:r>
            <w:r w:rsidR="00345DF6">
              <w:t>Nick Gerrard, Fiona Gray,</w:t>
            </w:r>
            <w:r w:rsidR="00BC4F74">
              <w:t xml:space="preserve"> </w:t>
            </w:r>
            <w:r w:rsidR="005B1FF4" w:rsidRPr="0003016B">
              <w:rPr>
                <w:noProof/>
                <w:lang w:eastAsia="en-GB"/>
              </w:rPr>
              <w:t>John Sutton</w:t>
            </w:r>
            <w:r w:rsidR="003C5BFC">
              <w:rPr>
                <w:noProof/>
                <w:lang w:eastAsia="en-GB"/>
              </w:rPr>
              <w:t>, Shaun Udal</w:t>
            </w:r>
            <w:r w:rsidR="005B1FF4">
              <w:rPr>
                <w:noProof/>
                <w:lang w:eastAsia="en-GB"/>
              </w:rPr>
              <w:t>.</w:t>
            </w:r>
          </w:p>
          <w:p w14:paraId="50A26E90" w14:textId="027872EB" w:rsidR="00345DF6" w:rsidRDefault="00345DF6" w:rsidP="00F26FDB">
            <w:pPr>
              <w:pStyle w:val="NoSpacing"/>
              <w:rPr>
                <w:noProof/>
                <w:lang w:eastAsia="en-GB"/>
              </w:rPr>
            </w:pPr>
          </w:p>
          <w:p w14:paraId="61DD445C" w14:textId="0CB8BD30" w:rsidR="00345DF6" w:rsidRDefault="00345DF6" w:rsidP="00F26FDB">
            <w:pPr>
              <w:pStyle w:val="NoSpacing"/>
            </w:pPr>
            <w:r>
              <w:rPr>
                <w:noProof/>
                <w:lang w:eastAsia="en-GB"/>
              </w:rPr>
              <w:t>A</w:t>
            </w:r>
            <w:r w:rsidR="00BC4F74">
              <w:rPr>
                <w:noProof/>
                <w:lang w:eastAsia="en-GB"/>
              </w:rPr>
              <w:t xml:space="preserve">R </w:t>
            </w:r>
            <w:r>
              <w:rPr>
                <w:noProof/>
                <w:lang w:eastAsia="en-GB"/>
              </w:rPr>
              <w:t>reminded the committee that Sarah Adam, as captain of the women’s 2</w:t>
            </w:r>
            <w:r w:rsidRPr="00345DF6">
              <w:rPr>
                <w:noProof/>
                <w:vertAlign w:val="superscript"/>
                <w:lang w:eastAsia="en-GB"/>
              </w:rPr>
              <w:t>nd</w:t>
            </w:r>
            <w:r>
              <w:rPr>
                <w:noProof/>
                <w:lang w:eastAsia="en-GB"/>
              </w:rPr>
              <w:t xml:space="preserve"> X1, should be invited to join the committee. AC to action.</w:t>
            </w:r>
          </w:p>
          <w:p w14:paraId="5423EEE1" w14:textId="77777777" w:rsidR="00F26FDB" w:rsidRDefault="00F26FDB" w:rsidP="00F26FDB">
            <w:pPr>
              <w:pStyle w:val="NoSpacing"/>
              <w:rPr>
                <w:b/>
              </w:rPr>
            </w:pPr>
          </w:p>
        </w:tc>
        <w:tc>
          <w:tcPr>
            <w:tcW w:w="941" w:type="dxa"/>
          </w:tcPr>
          <w:p w14:paraId="55651765" w14:textId="77777777" w:rsidR="00F26FDB" w:rsidRDefault="00F26FDB" w:rsidP="00C16401">
            <w:pPr>
              <w:pStyle w:val="NoSpacing"/>
              <w:jc w:val="center"/>
              <w:rPr>
                <w:b/>
              </w:rPr>
            </w:pPr>
          </w:p>
          <w:p w14:paraId="726FB530" w14:textId="77777777" w:rsidR="00345DF6" w:rsidRDefault="00345DF6" w:rsidP="00C16401">
            <w:pPr>
              <w:pStyle w:val="NoSpacing"/>
              <w:jc w:val="center"/>
              <w:rPr>
                <w:b/>
              </w:rPr>
            </w:pPr>
          </w:p>
          <w:p w14:paraId="4D7EF641" w14:textId="77777777" w:rsidR="00345DF6" w:rsidRDefault="00345DF6" w:rsidP="00C16401">
            <w:pPr>
              <w:pStyle w:val="NoSpacing"/>
              <w:jc w:val="center"/>
              <w:rPr>
                <w:b/>
              </w:rPr>
            </w:pPr>
          </w:p>
          <w:p w14:paraId="019015AB" w14:textId="6B4C51D6" w:rsidR="00345DF6" w:rsidRDefault="00345DF6" w:rsidP="00C16401">
            <w:pPr>
              <w:pStyle w:val="NoSpacing"/>
              <w:jc w:val="center"/>
              <w:rPr>
                <w:b/>
              </w:rPr>
            </w:pPr>
            <w:r>
              <w:rPr>
                <w:b/>
              </w:rPr>
              <w:t>AC</w:t>
            </w:r>
          </w:p>
        </w:tc>
      </w:tr>
      <w:tr w:rsidR="00A153B6" w14:paraId="56B9228A" w14:textId="77777777" w:rsidTr="005021E4">
        <w:tc>
          <w:tcPr>
            <w:tcW w:w="562" w:type="dxa"/>
          </w:tcPr>
          <w:p w14:paraId="3FF24176" w14:textId="2B7AB1ED" w:rsidR="00A153B6" w:rsidRPr="00217A2C" w:rsidRDefault="00A153B6" w:rsidP="00F26FDB">
            <w:pPr>
              <w:pStyle w:val="NoSpacing"/>
              <w:jc w:val="center"/>
              <w:rPr>
                <w:b/>
              </w:rPr>
            </w:pPr>
            <w:r w:rsidRPr="00217A2C">
              <w:rPr>
                <w:b/>
              </w:rPr>
              <w:t>2</w:t>
            </w:r>
            <w:r w:rsidR="00692845">
              <w:rPr>
                <w:b/>
              </w:rPr>
              <w:t>.</w:t>
            </w:r>
          </w:p>
        </w:tc>
        <w:tc>
          <w:tcPr>
            <w:tcW w:w="7513" w:type="dxa"/>
          </w:tcPr>
          <w:p w14:paraId="4E289739" w14:textId="276325F3" w:rsidR="00A153B6" w:rsidRDefault="00A153B6" w:rsidP="00F26FDB">
            <w:pPr>
              <w:pStyle w:val="NoSpacing"/>
              <w:jc w:val="both"/>
            </w:pPr>
            <w:r>
              <w:rPr>
                <w:b/>
              </w:rPr>
              <w:t>Minutes of last meeting</w:t>
            </w:r>
            <w:r w:rsidR="00217A2C">
              <w:rPr>
                <w:b/>
              </w:rPr>
              <w:t xml:space="preserve">: </w:t>
            </w:r>
            <w:r w:rsidR="00217A2C" w:rsidRPr="00217A2C">
              <w:t>w</w:t>
            </w:r>
            <w:r>
              <w:t>ere agreed to be an accurate record.</w:t>
            </w:r>
          </w:p>
          <w:p w14:paraId="4BC633B8" w14:textId="36B4B8F6" w:rsidR="00A153B6" w:rsidRPr="00A153B6" w:rsidRDefault="00A153B6" w:rsidP="00F26FDB">
            <w:pPr>
              <w:pStyle w:val="NoSpacing"/>
              <w:jc w:val="both"/>
            </w:pPr>
          </w:p>
        </w:tc>
        <w:tc>
          <w:tcPr>
            <w:tcW w:w="941" w:type="dxa"/>
          </w:tcPr>
          <w:p w14:paraId="0DBAEA3F" w14:textId="77777777" w:rsidR="00A153B6" w:rsidRDefault="00A153B6" w:rsidP="00C16401">
            <w:pPr>
              <w:pStyle w:val="NoSpacing"/>
              <w:jc w:val="center"/>
              <w:rPr>
                <w:b/>
              </w:rPr>
            </w:pPr>
          </w:p>
        </w:tc>
      </w:tr>
      <w:tr w:rsidR="00F26FDB" w14:paraId="7B6DCAD7" w14:textId="77777777" w:rsidTr="005021E4">
        <w:tc>
          <w:tcPr>
            <w:tcW w:w="562" w:type="dxa"/>
          </w:tcPr>
          <w:p w14:paraId="6CA48785" w14:textId="415315DE" w:rsidR="00F26FDB" w:rsidRPr="00217A2C" w:rsidRDefault="00A153B6" w:rsidP="00F26FDB">
            <w:pPr>
              <w:pStyle w:val="NoSpacing"/>
              <w:jc w:val="center"/>
              <w:rPr>
                <w:b/>
              </w:rPr>
            </w:pPr>
            <w:r w:rsidRPr="00217A2C">
              <w:rPr>
                <w:b/>
              </w:rPr>
              <w:t>3</w:t>
            </w:r>
            <w:r w:rsidR="00692845">
              <w:rPr>
                <w:b/>
              </w:rPr>
              <w:t>.</w:t>
            </w:r>
          </w:p>
        </w:tc>
        <w:tc>
          <w:tcPr>
            <w:tcW w:w="7513" w:type="dxa"/>
          </w:tcPr>
          <w:p w14:paraId="529F0485" w14:textId="64C68F84" w:rsidR="00143CA5" w:rsidRPr="00F26FDB" w:rsidRDefault="00C77F2F" w:rsidP="0092720F">
            <w:pPr>
              <w:pStyle w:val="NoSpacing"/>
              <w:jc w:val="both"/>
            </w:pPr>
            <w:r w:rsidRPr="0092720F">
              <w:rPr>
                <w:b/>
              </w:rPr>
              <w:t>Actions from last meeting</w:t>
            </w:r>
            <w:r w:rsidR="0092720F" w:rsidRPr="0092720F">
              <w:rPr>
                <w:b/>
              </w:rPr>
              <w:t xml:space="preserve"> </w:t>
            </w:r>
            <w:r w:rsidR="00AD0F9D" w:rsidRPr="005B21E3">
              <w:t>–</w:t>
            </w:r>
            <w:r w:rsidR="0092720F" w:rsidRPr="005B21E3">
              <w:t xml:space="preserve"> </w:t>
            </w:r>
            <w:r w:rsidR="00ED7054" w:rsidRPr="005B21E3">
              <w:t xml:space="preserve">updates included in </w:t>
            </w:r>
            <w:r w:rsidR="00AD0F9D" w:rsidRPr="005B21E3">
              <w:t>reports below.</w:t>
            </w:r>
          </w:p>
        </w:tc>
        <w:tc>
          <w:tcPr>
            <w:tcW w:w="941" w:type="dxa"/>
          </w:tcPr>
          <w:p w14:paraId="5DB13323" w14:textId="7203B641" w:rsidR="003942E3" w:rsidRDefault="003942E3" w:rsidP="00C16401">
            <w:pPr>
              <w:pStyle w:val="NoSpacing"/>
              <w:jc w:val="center"/>
              <w:rPr>
                <w:b/>
              </w:rPr>
            </w:pPr>
          </w:p>
          <w:p w14:paraId="34DF73E4" w14:textId="71390EC6" w:rsidR="00F26FDB" w:rsidRDefault="00F26FDB" w:rsidP="003942E3">
            <w:pPr>
              <w:pStyle w:val="NoSpacing"/>
              <w:jc w:val="center"/>
              <w:rPr>
                <w:b/>
              </w:rPr>
            </w:pPr>
          </w:p>
        </w:tc>
      </w:tr>
      <w:tr w:rsidR="006553E8" w14:paraId="4D8F8B53" w14:textId="77777777" w:rsidTr="005021E4">
        <w:tc>
          <w:tcPr>
            <w:tcW w:w="562" w:type="dxa"/>
          </w:tcPr>
          <w:p w14:paraId="079F17FD" w14:textId="6664BA7C" w:rsidR="006553E8" w:rsidRDefault="0092720F" w:rsidP="00F26FDB">
            <w:pPr>
              <w:pStyle w:val="NoSpacing"/>
              <w:jc w:val="center"/>
              <w:rPr>
                <w:b/>
              </w:rPr>
            </w:pPr>
            <w:r>
              <w:rPr>
                <w:b/>
              </w:rPr>
              <w:t>4</w:t>
            </w:r>
            <w:r w:rsidR="00692845">
              <w:rPr>
                <w:b/>
              </w:rPr>
              <w:t>.</w:t>
            </w:r>
          </w:p>
        </w:tc>
        <w:tc>
          <w:tcPr>
            <w:tcW w:w="7513" w:type="dxa"/>
          </w:tcPr>
          <w:p w14:paraId="74BA3294" w14:textId="3127CA84" w:rsidR="009D0685" w:rsidRDefault="005B1FF4" w:rsidP="009D0685">
            <w:pPr>
              <w:pStyle w:val="NoSpacing"/>
              <w:jc w:val="both"/>
              <w:rPr>
                <w:b/>
              </w:rPr>
            </w:pPr>
            <w:r>
              <w:rPr>
                <w:b/>
              </w:rPr>
              <w:t>Secretary’s Report (Anne Carter)</w:t>
            </w:r>
          </w:p>
          <w:p w14:paraId="16EB8313" w14:textId="69EC6C6F" w:rsidR="005B1FF4" w:rsidRDefault="005B1FF4" w:rsidP="009D0685">
            <w:pPr>
              <w:pStyle w:val="NoSpacing"/>
              <w:jc w:val="both"/>
              <w:rPr>
                <w:b/>
              </w:rPr>
            </w:pPr>
          </w:p>
          <w:p w14:paraId="2E08DB88" w14:textId="42E564B3" w:rsidR="00345DF6" w:rsidRDefault="00345DF6" w:rsidP="009D0685">
            <w:pPr>
              <w:pStyle w:val="NoSpacing"/>
              <w:jc w:val="both"/>
            </w:pPr>
            <w:r w:rsidRPr="00345DF6">
              <w:t xml:space="preserve">The 21 February saw the HCL AGM that AC and Andrew Morris </w:t>
            </w:r>
            <w:r w:rsidR="0028550C">
              <w:t xml:space="preserve">(AM) </w:t>
            </w:r>
            <w:r w:rsidRPr="00345DF6">
              <w:t>wo</w:t>
            </w:r>
            <w:r w:rsidR="0028550C">
              <w:t>u</w:t>
            </w:r>
            <w:r w:rsidRPr="00345DF6">
              <w:t>ld be attending.</w:t>
            </w:r>
            <w:r>
              <w:t xml:space="preserve"> AC will provide feedback to committee.</w:t>
            </w:r>
          </w:p>
          <w:p w14:paraId="7F56CEC8" w14:textId="4047BF33" w:rsidR="00345DF6" w:rsidRDefault="00345DF6" w:rsidP="009D0685">
            <w:pPr>
              <w:pStyle w:val="NoSpacing"/>
              <w:jc w:val="both"/>
            </w:pPr>
          </w:p>
          <w:p w14:paraId="1B7EDAC6" w14:textId="62D7AE75" w:rsidR="00345DF6" w:rsidRDefault="00345DF6" w:rsidP="009D0685">
            <w:pPr>
              <w:pStyle w:val="NoSpacing"/>
              <w:jc w:val="both"/>
            </w:pPr>
            <w:r>
              <w:t>A</w:t>
            </w:r>
            <w:r w:rsidR="0028550C">
              <w:t xml:space="preserve">M </w:t>
            </w:r>
            <w:r>
              <w:t xml:space="preserve">requested that RCC </w:t>
            </w:r>
            <w:r w:rsidR="0028550C">
              <w:t xml:space="preserve">become a participant in the </w:t>
            </w:r>
            <w:r>
              <w:t xml:space="preserve">Havant and East Hampshire </w:t>
            </w:r>
            <w:r w:rsidR="0028550C">
              <w:t xml:space="preserve">MIND initiative to raise awareness of the positive impact that sport can have on mental health. He had a number of events potentially lined up that would bring MIND and RCC together. The committee felt this to be a </w:t>
            </w:r>
            <w:r w:rsidR="00BC4F74">
              <w:t xml:space="preserve">very </w:t>
            </w:r>
            <w:r w:rsidR="0028550C">
              <w:t>positive initiative and endorsed the request. AC to confirm with AM.</w:t>
            </w:r>
          </w:p>
          <w:p w14:paraId="772AFEE7" w14:textId="4781D390" w:rsidR="0028550C" w:rsidRDefault="0028550C" w:rsidP="009D0685">
            <w:pPr>
              <w:pStyle w:val="NoSpacing"/>
              <w:jc w:val="both"/>
            </w:pPr>
          </w:p>
          <w:p w14:paraId="5A9E07AA" w14:textId="274D3915" w:rsidR="0028550C" w:rsidRDefault="0028550C" w:rsidP="009D0685">
            <w:pPr>
              <w:pStyle w:val="NoSpacing"/>
              <w:jc w:val="both"/>
            </w:pPr>
            <w:r>
              <w:t xml:space="preserve">To encourage more RCC members to come forward and volunteer AC proposed a ‘volunteer wildcard’ scheme. The idea behind the scheme was that each member of the club would hold a volunteer wildcard that could be played at any time during the cricket season. Playing the card meant volunteering to help eg. 2hrs at a BBQ, join in waking the pitch etc </w:t>
            </w:r>
            <w:proofErr w:type="spellStart"/>
            <w:r>
              <w:t>etc</w:t>
            </w:r>
            <w:proofErr w:type="spellEnd"/>
            <w:r>
              <w:t>. Anyone involved with coaching, managing or captaining a team etc would not be expected to play a wildcard. DB felt this was a good idea and asked that AC work it up for the next meeting.</w:t>
            </w:r>
          </w:p>
          <w:p w14:paraId="5893B55E" w14:textId="35A1AFB7" w:rsidR="0028550C" w:rsidRDefault="0028550C" w:rsidP="009D0685">
            <w:pPr>
              <w:pStyle w:val="NoSpacing"/>
              <w:jc w:val="both"/>
            </w:pPr>
          </w:p>
          <w:p w14:paraId="16DECDC9" w14:textId="0103C6AD" w:rsidR="0028550C" w:rsidRDefault="0028550C" w:rsidP="009D0685">
            <w:pPr>
              <w:pStyle w:val="NoSpacing"/>
              <w:jc w:val="both"/>
            </w:pPr>
            <w:r>
              <w:t xml:space="preserve">AC </w:t>
            </w:r>
            <w:r w:rsidR="00F570E5">
              <w:t xml:space="preserve">awaiting final confirmation from JS regarding the number of balls required </w:t>
            </w:r>
            <w:r w:rsidR="00BC4F74">
              <w:t>by 2</w:t>
            </w:r>
            <w:r w:rsidR="00BC4F74" w:rsidRPr="00BC4F74">
              <w:rPr>
                <w:vertAlign w:val="superscript"/>
              </w:rPr>
              <w:t>nd</w:t>
            </w:r>
            <w:r w:rsidR="00BC4F74">
              <w:t xml:space="preserve"> X1 and Sunday teams </w:t>
            </w:r>
            <w:r w:rsidR="00F570E5">
              <w:t>for the 2019 season order.</w:t>
            </w:r>
            <w:r w:rsidR="00BC4F74">
              <w:t xml:space="preserve"> AC had already received responses re women’s and 1</w:t>
            </w:r>
            <w:r w:rsidR="00BC4F74" w:rsidRPr="00BC4F74">
              <w:rPr>
                <w:vertAlign w:val="superscript"/>
              </w:rPr>
              <w:t>st</w:t>
            </w:r>
            <w:r w:rsidR="00BC4F74">
              <w:t xml:space="preserve"> X1 numbers.</w:t>
            </w:r>
          </w:p>
          <w:p w14:paraId="7AA52E8B" w14:textId="2DF7854E" w:rsidR="0036129E" w:rsidRDefault="0036129E" w:rsidP="009D0685">
            <w:pPr>
              <w:pStyle w:val="NoSpacing"/>
              <w:jc w:val="both"/>
            </w:pPr>
          </w:p>
          <w:p w14:paraId="0BC1D017" w14:textId="550FF4A3" w:rsidR="0036129E" w:rsidRDefault="0036129E" w:rsidP="009D0685">
            <w:pPr>
              <w:pStyle w:val="NoSpacing"/>
              <w:jc w:val="both"/>
            </w:pPr>
            <w:r>
              <w:t>AC had worked a figure for RCC ground hire as JS had proposed</w:t>
            </w:r>
            <w:r w:rsidR="00BC4F74">
              <w:t>,</w:t>
            </w:r>
            <w:r>
              <w:t xml:space="preserve"> by dividing the number of games played last season into the ground management cost</w:t>
            </w:r>
            <w:r w:rsidR="00BC4F74">
              <w:t>,</w:t>
            </w:r>
            <w:r>
              <w:t xml:space="preserve"> plus an additional fee for use of the pavilion. The figure had come out at just short of £200. This figure was less than had been worked a few years previously however after discussion it was agreed to set the figure at £120 per day.</w:t>
            </w:r>
          </w:p>
          <w:p w14:paraId="3661AA42" w14:textId="5F93A94B" w:rsidR="005B1FF4" w:rsidRDefault="0036129E" w:rsidP="00FD12A9">
            <w:pPr>
              <w:pStyle w:val="NoSpacing"/>
              <w:jc w:val="both"/>
            </w:pPr>
            <w:r>
              <w:lastRenderedPageBreak/>
              <w:t xml:space="preserve">JS mentioned he had heard that management of parking at the Watercress Festival had been given to another local cricket club. AC responded that she had received notification on the option, very late, via a number of forwarded emails originating with Mark Reed. Consequently, it had left her with no time to ring round for volunteers. A discussion took place about the time it took to get volunteers, and that more often than not it fell to the committee to </w:t>
            </w:r>
            <w:r w:rsidR="00BC4F74">
              <w:t xml:space="preserve">meet the need. </w:t>
            </w:r>
            <w:r>
              <w:t xml:space="preserve">AC confirmed that she </w:t>
            </w:r>
            <w:r w:rsidR="00FD12A9">
              <w:t xml:space="preserve">had no further capacity for either ringing around for volunteers or for any additional volunteering, which is why she had made the </w:t>
            </w:r>
            <w:r w:rsidR="00BC4F74">
              <w:t xml:space="preserve">‘wildcard’ </w:t>
            </w:r>
            <w:r w:rsidR="00FD12A9">
              <w:t>proposal above.</w:t>
            </w:r>
            <w:r w:rsidR="00F570E5">
              <w:t xml:space="preserve"> JS confirmed he would arrange the volunteer team for the Alresford Show.</w:t>
            </w:r>
          </w:p>
          <w:p w14:paraId="750C4DD6" w14:textId="77777777" w:rsidR="00DF104B" w:rsidRDefault="00DF104B" w:rsidP="00FD12A9">
            <w:pPr>
              <w:pStyle w:val="NoSpacing"/>
              <w:jc w:val="both"/>
              <w:rPr>
                <w:b/>
              </w:rPr>
            </w:pPr>
          </w:p>
          <w:p w14:paraId="25EC9AA1" w14:textId="6CB9A50C" w:rsidR="00DF104B" w:rsidRDefault="00DF104B" w:rsidP="00F570E5">
            <w:pPr>
              <w:pStyle w:val="NoSpacing"/>
              <w:jc w:val="both"/>
            </w:pPr>
            <w:r w:rsidRPr="00DF104B">
              <w:t xml:space="preserve">AC asked DB to clarify whether the </w:t>
            </w:r>
            <w:r w:rsidR="00F64A92">
              <w:t xml:space="preserve">overseas player, </w:t>
            </w:r>
            <w:r w:rsidR="00F64A92" w:rsidRPr="00F64A92">
              <w:t>Sovan Basu</w:t>
            </w:r>
            <w:r w:rsidR="00F64A92">
              <w:t>, who had approached the club via Moira Newton</w:t>
            </w:r>
            <w:r w:rsidR="00BC4F74">
              <w:t>,</w:t>
            </w:r>
            <w:r w:rsidR="00F64A92">
              <w:t xml:space="preserve"> was </w:t>
            </w:r>
            <w:r w:rsidR="00BC4F74">
              <w:t>suitable</w:t>
            </w:r>
            <w:r w:rsidR="00F64A92">
              <w:t xml:space="preserve"> for Ropley. DB confirmed RCC would have to decline as the player required payment. AC will confirm with Sovan</w:t>
            </w:r>
            <w:r w:rsidR="00F570E5">
              <w:t xml:space="preserve"> Basu</w:t>
            </w:r>
            <w:r w:rsidR="00F64A92">
              <w:t>.</w:t>
            </w:r>
          </w:p>
          <w:p w14:paraId="4CA2C0A4" w14:textId="77777777" w:rsidR="00F570E5" w:rsidRDefault="00F570E5" w:rsidP="00F570E5">
            <w:pPr>
              <w:pStyle w:val="NoSpacing"/>
              <w:jc w:val="both"/>
              <w:rPr>
                <w:b/>
              </w:rPr>
            </w:pPr>
          </w:p>
          <w:p w14:paraId="644C925E" w14:textId="762F2CB9" w:rsidR="00F570E5" w:rsidRDefault="00F570E5" w:rsidP="00F570E5">
            <w:pPr>
              <w:pStyle w:val="NoSpacing"/>
              <w:jc w:val="both"/>
            </w:pPr>
            <w:r w:rsidRPr="00F570E5">
              <w:t xml:space="preserve">AC confirmed that she had uploaded </w:t>
            </w:r>
            <w:r>
              <w:t xml:space="preserve">copies of the previous </w:t>
            </w:r>
            <w:r w:rsidRPr="00F570E5">
              <w:t xml:space="preserve">year’s </w:t>
            </w:r>
            <w:r>
              <w:t xml:space="preserve">RCC </w:t>
            </w:r>
            <w:r w:rsidRPr="00F570E5">
              <w:t xml:space="preserve">minutes and actions </w:t>
            </w:r>
            <w:r w:rsidR="00BC4F74">
              <w:t xml:space="preserve">and AGMs </w:t>
            </w:r>
            <w:r>
              <w:t>onto the RCC website and circulated links to all members.</w:t>
            </w:r>
          </w:p>
          <w:p w14:paraId="7D67FF6D" w14:textId="6F63D76E" w:rsidR="00F570E5" w:rsidRPr="00F570E5" w:rsidRDefault="00F570E5" w:rsidP="00F570E5">
            <w:pPr>
              <w:pStyle w:val="NoSpacing"/>
              <w:jc w:val="both"/>
            </w:pPr>
          </w:p>
        </w:tc>
        <w:tc>
          <w:tcPr>
            <w:tcW w:w="941" w:type="dxa"/>
          </w:tcPr>
          <w:p w14:paraId="13709994" w14:textId="1519B26F" w:rsidR="00B600AF" w:rsidRDefault="00B600AF" w:rsidP="009D0685">
            <w:pPr>
              <w:pStyle w:val="NoSpacing"/>
              <w:jc w:val="center"/>
              <w:rPr>
                <w:b/>
              </w:rPr>
            </w:pPr>
          </w:p>
          <w:p w14:paraId="15DEFF0E" w14:textId="26EB6E71" w:rsidR="00345DF6" w:rsidRDefault="00345DF6" w:rsidP="009D0685">
            <w:pPr>
              <w:pStyle w:val="NoSpacing"/>
              <w:jc w:val="center"/>
              <w:rPr>
                <w:b/>
              </w:rPr>
            </w:pPr>
          </w:p>
          <w:p w14:paraId="7124999D" w14:textId="40EA0B4D" w:rsidR="0028550C" w:rsidRDefault="00345DF6" w:rsidP="009D0685">
            <w:pPr>
              <w:pStyle w:val="NoSpacing"/>
              <w:jc w:val="center"/>
              <w:rPr>
                <w:b/>
              </w:rPr>
            </w:pPr>
            <w:r>
              <w:rPr>
                <w:b/>
              </w:rPr>
              <w:t>AC</w:t>
            </w:r>
          </w:p>
          <w:p w14:paraId="65CE19A1" w14:textId="2EBA1AA5" w:rsidR="0028550C" w:rsidRDefault="0028550C" w:rsidP="009D0685">
            <w:pPr>
              <w:pStyle w:val="NoSpacing"/>
              <w:jc w:val="center"/>
              <w:rPr>
                <w:b/>
              </w:rPr>
            </w:pPr>
          </w:p>
          <w:p w14:paraId="349CE7A9" w14:textId="02700F52" w:rsidR="0028550C" w:rsidRDefault="0028550C" w:rsidP="009D0685">
            <w:pPr>
              <w:pStyle w:val="NoSpacing"/>
              <w:jc w:val="center"/>
              <w:rPr>
                <w:b/>
              </w:rPr>
            </w:pPr>
          </w:p>
          <w:p w14:paraId="200876DC" w14:textId="7FC4A6FE" w:rsidR="0028550C" w:rsidRDefault="0028550C" w:rsidP="009D0685">
            <w:pPr>
              <w:pStyle w:val="NoSpacing"/>
              <w:jc w:val="center"/>
              <w:rPr>
                <w:b/>
              </w:rPr>
            </w:pPr>
          </w:p>
          <w:p w14:paraId="364763A6" w14:textId="6BC69711" w:rsidR="0028550C" w:rsidRDefault="0028550C" w:rsidP="009D0685">
            <w:pPr>
              <w:pStyle w:val="NoSpacing"/>
              <w:jc w:val="center"/>
              <w:rPr>
                <w:b/>
              </w:rPr>
            </w:pPr>
          </w:p>
          <w:p w14:paraId="3C9E571F" w14:textId="21810220" w:rsidR="0028550C" w:rsidRDefault="0028550C" w:rsidP="009D0685">
            <w:pPr>
              <w:pStyle w:val="NoSpacing"/>
              <w:jc w:val="center"/>
              <w:rPr>
                <w:b/>
              </w:rPr>
            </w:pPr>
          </w:p>
          <w:p w14:paraId="6D3B5280" w14:textId="00F5E812" w:rsidR="0028550C" w:rsidRDefault="0028550C" w:rsidP="009D0685">
            <w:pPr>
              <w:pStyle w:val="NoSpacing"/>
              <w:jc w:val="center"/>
              <w:rPr>
                <w:b/>
              </w:rPr>
            </w:pPr>
            <w:r>
              <w:rPr>
                <w:b/>
              </w:rPr>
              <w:t>AC</w:t>
            </w:r>
          </w:p>
          <w:p w14:paraId="74D4BA26" w14:textId="1FF64C2D" w:rsidR="0028550C" w:rsidRDefault="0028550C" w:rsidP="009D0685">
            <w:pPr>
              <w:pStyle w:val="NoSpacing"/>
              <w:jc w:val="center"/>
              <w:rPr>
                <w:b/>
              </w:rPr>
            </w:pPr>
          </w:p>
          <w:p w14:paraId="46D52FD7" w14:textId="7B992E9B" w:rsidR="0028550C" w:rsidRDefault="0028550C" w:rsidP="009D0685">
            <w:pPr>
              <w:pStyle w:val="NoSpacing"/>
              <w:jc w:val="center"/>
              <w:rPr>
                <w:b/>
              </w:rPr>
            </w:pPr>
          </w:p>
          <w:p w14:paraId="3E9DF8E7" w14:textId="4D6294DA" w:rsidR="0028550C" w:rsidRDefault="0028550C" w:rsidP="009D0685">
            <w:pPr>
              <w:pStyle w:val="NoSpacing"/>
              <w:jc w:val="center"/>
              <w:rPr>
                <w:b/>
              </w:rPr>
            </w:pPr>
          </w:p>
          <w:p w14:paraId="59F54E5A" w14:textId="32CBC6C3" w:rsidR="0028550C" w:rsidRDefault="0028550C" w:rsidP="009D0685">
            <w:pPr>
              <w:pStyle w:val="NoSpacing"/>
              <w:jc w:val="center"/>
              <w:rPr>
                <w:b/>
              </w:rPr>
            </w:pPr>
          </w:p>
          <w:p w14:paraId="4E94E82D" w14:textId="419BEF2C" w:rsidR="0028550C" w:rsidRDefault="0028550C" w:rsidP="009D0685">
            <w:pPr>
              <w:pStyle w:val="NoSpacing"/>
              <w:jc w:val="center"/>
              <w:rPr>
                <w:b/>
              </w:rPr>
            </w:pPr>
          </w:p>
          <w:p w14:paraId="1633493F" w14:textId="488DBCB2" w:rsidR="0028550C" w:rsidRDefault="0028550C" w:rsidP="009D0685">
            <w:pPr>
              <w:pStyle w:val="NoSpacing"/>
              <w:jc w:val="center"/>
              <w:rPr>
                <w:b/>
              </w:rPr>
            </w:pPr>
          </w:p>
          <w:p w14:paraId="008CC518" w14:textId="3371E7AF" w:rsidR="0028550C" w:rsidRDefault="0028550C" w:rsidP="009D0685">
            <w:pPr>
              <w:pStyle w:val="NoSpacing"/>
              <w:jc w:val="center"/>
              <w:rPr>
                <w:b/>
              </w:rPr>
            </w:pPr>
          </w:p>
          <w:p w14:paraId="4695A76C" w14:textId="247CB25C" w:rsidR="001334A4" w:rsidRDefault="0028550C" w:rsidP="009D0685">
            <w:pPr>
              <w:pStyle w:val="NoSpacing"/>
              <w:jc w:val="center"/>
              <w:rPr>
                <w:b/>
              </w:rPr>
            </w:pPr>
            <w:r>
              <w:rPr>
                <w:b/>
              </w:rPr>
              <w:t>AC</w:t>
            </w:r>
          </w:p>
          <w:p w14:paraId="5ED346BE" w14:textId="6A4DC043" w:rsidR="00F64A92" w:rsidRDefault="00F64A92" w:rsidP="009D0685">
            <w:pPr>
              <w:pStyle w:val="NoSpacing"/>
              <w:jc w:val="center"/>
              <w:rPr>
                <w:b/>
              </w:rPr>
            </w:pPr>
          </w:p>
          <w:p w14:paraId="43D5B0FE" w14:textId="77F3D444" w:rsidR="00F64A92" w:rsidRDefault="00F64A92" w:rsidP="009D0685">
            <w:pPr>
              <w:pStyle w:val="NoSpacing"/>
              <w:jc w:val="center"/>
              <w:rPr>
                <w:b/>
              </w:rPr>
            </w:pPr>
          </w:p>
          <w:p w14:paraId="42C51BDE" w14:textId="77777777" w:rsidR="00C0785F" w:rsidRDefault="00C0785F" w:rsidP="009D0685">
            <w:pPr>
              <w:pStyle w:val="NoSpacing"/>
              <w:jc w:val="center"/>
              <w:rPr>
                <w:b/>
              </w:rPr>
            </w:pPr>
          </w:p>
          <w:p w14:paraId="6023264B" w14:textId="265FC2E9" w:rsidR="00F64A92" w:rsidRDefault="00F570E5" w:rsidP="009D0685">
            <w:pPr>
              <w:pStyle w:val="NoSpacing"/>
              <w:jc w:val="center"/>
              <w:rPr>
                <w:b/>
              </w:rPr>
            </w:pPr>
            <w:r>
              <w:rPr>
                <w:b/>
              </w:rPr>
              <w:t>JS</w:t>
            </w:r>
          </w:p>
          <w:p w14:paraId="50FDB65A" w14:textId="30496C98" w:rsidR="00F64A92" w:rsidRDefault="00F64A92" w:rsidP="009D0685">
            <w:pPr>
              <w:pStyle w:val="NoSpacing"/>
              <w:jc w:val="center"/>
              <w:rPr>
                <w:b/>
              </w:rPr>
            </w:pPr>
          </w:p>
          <w:p w14:paraId="0BD7CB27" w14:textId="70995907" w:rsidR="00F64A92" w:rsidRDefault="00F64A92" w:rsidP="009D0685">
            <w:pPr>
              <w:pStyle w:val="NoSpacing"/>
              <w:jc w:val="center"/>
              <w:rPr>
                <w:b/>
              </w:rPr>
            </w:pPr>
          </w:p>
          <w:p w14:paraId="45F954C8" w14:textId="09366496" w:rsidR="00F64A92" w:rsidRDefault="00F64A92" w:rsidP="009D0685">
            <w:pPr>
              <w:pStyle w:val="NoSpacing"/>
              <w:jc w:val="center"/>
              <w:rPr>
                <w:b/>
              </w:rPr>
            </w:pPr>
          </w:p>
          <w:p w14:paraId="06BD7F80" w14:textId="2ED0FD09" w:rsidR="00F64A92" w:rsidRDefault="00F64A92" w:rsidP="009D0685">
            <w:pPr>
              <w:pStyle w:val="NoSpacing"/>
              <w:jc w:val="center"/>
              <w:rPr>
                <w:b/>
              </w:rPr>
            </w:pPr>
          </w:p>
          <w:p w14:paraId="22880A34" w14:textId="57FC2EC0" w:rsidR="00F64A92" w:rsidRDefault="00F64A92" w:rsidP="009D0685">
            <w:pPr>
              <w:pStyle w:val="NoSpacing"/>
              <w:jc w:val="center"/>
              <w:rPr>
                <w:b/>
              </w:rPr>
            </w:pPr>
          </w:p>
          <w:p w14:paraId="009A6EFE" w14:textId="3FA0C7B0" w:rsidR="00F64A92" w:rsidRDefault="00F64A92" w:rsidP="009D0685">
            <w:pPr>
              <w:pStyle w:val="NoSpacing"/>
              <w:jc w:val="center"/>
              <w:rPr>
                <w:b/>
              </w:rPr>
            </w:pPr>
          </w:p>
          <w:p w14:paraId="1619745F" w14:textId="69921FC0" w:rsidR="00F64A92" w:rsidRDefault="00F64A92" w:rsidP="009D0685">
            <w:pPr>
              <w:pStyle w:val="NoSpacing"/>
              <w:jc w:val="center"/>
              <w:rPr>
                <w:b/>
              </w:rPr>
            </w:pPr>
          </w:p>
          <w:p w14:paraId="25D8EE48" w14:textId="0E39F85B" w:rsidR="00F64A92" w:rsidRDefault="00F64A92" w:rsidP="009D0685">
            <w:pPr>
              <w:pStyle w:val="NoSpacing"/>
              <w:jc w:val="center"/>
              <w:rPr>
                <w:b/>
              </w:rPr>
            </w:pPr>
          </w:p>
          <w:p w14:paraId="60F97760" w14:textId="5D65802E" w:rsidR="00F64A92" w:rsidRDefault="00F64A92" w:rsidP="009D0685">
            <w:pPr>
              <w:pStyle w:val="NoSpacing"/>
              <w:jc w:val="center"/>
              <w:rPr>
                <w:b/>
              </w:rPr>
            </w:pPr>
          </w:p>
          <w:p w14:paraId="19F34A8B" w14:textId="257F6434" w:rsidR="00F64A92" w:rsidRDefault="00F64A92" w:rsidP="009D0685">
            <w:pPr>
              <w:pStyle w:val="NoSpacing"/>
              <w:jc w:val="center"/>
              <w:rPr>
                <w:b/>
              </w:rPr>
            </w:pPr>
          </w:p>
          <w:p w14:paraId="2333F117" w14:textId="1AB4BCCD" w:rsidR="00F64A92" w:rsidRDefault="00F64A92" w:rsidP="009D0685">
            <w:pPr>
              <w:pStyle w:val="NoSpacing"/>
              <w:jc w:val="center"/>
              <w:rPr>
                <w:b/>
              </w:rPr>
            </w:pPr>
          </w:p>
          <w:p w14:paraId="22BBB5DA" w14:textId="163C3A93" w:rsidR="00F64A92" w:rsidRDefault="00F64A92" w:rsidP="009D0685">
            <w:pPr>
              <w:pStyle w:val="NoSpacing"/>
              <w:jc w:val="center"/>
              <w:rPr>
                <w:b/>
              </w:rPr>
            </w:pPr>
          </w:p>
          <w:p w14:paraId="1F9FCCBB" w14:textId="507DE5AB" w:rsidR="00F64A92" w:rsidRDefault="00F64A92" w:rsidP="009D0685">
            <w:pPr>
              <w:pStyle w:val="NoSpacing"/>
              <w:jc w:val="center"/>
              <w:rPr>
                <w:b/>
              </w:rPr>
            </w:pPr>
          </w:p>
          <w:p w14:paraId="08E0B2C2" w14:textId="2F366397" w:rsidR="00F64A92" w:rsidRDefault="00F64A92" w:rsidP="009D0685">
            <w:pPr>
              <w:pStyle w:val="NoSpacing"/>
              <w:jc w:val="center"/>
              <w:rPr>
                <w:b/>
              </w:rPr>
            </w:pPr>
          </w:p>
          <w:p w14:paraId="54976AA6" w14:textId="4FE3577E" w:rsidR="00F64A92" w:rsidRDefault="00F64A92" w:rsidP="009D0685">
            <w:pPr>
              <w:pStyle w:val="NoSpacing"/>
              <w:jc w:val="center"/>
              <w:rPr>
                <w:b/>
              </w:rPr>
            </w:pPr>
          </w:p>
          <w:p w14:paraId="5FA059E8" w14:textId="435F8133" w:rsidR="00F64A92" w:rsidRDefault="00F570E5" w:rsidP="009D0685">
            <w:pPr>
              <w:pStyle w:val="NoSpacing"/>
              <w:jc w:val="center"/>
              <w:rPr>
                <w:b/>
              </w:rPr>
            </w:pPr>
            <w:r>
              <w:rPr>
                <w:b/>
              </w:rPr>
              <w:t>JS</w:t>
            </w:r>
          </w:p>
          <w:p w14:paraId="6EE7AA54" w14:textId="487E5D97" w:rsidR="00F64A92" w:rsidRDefault="00F64A92" w:rsidP="009D0685">
            <w:pPr>
              <w:pStyle w:val="NoSpacing"/>
              <w:jc w:val="center"/>
              <w:rPr>
                <w:b/>
              </w:rPr>
            </w:pPr>
          </w:p>
          <w:p w14:paraId="32D9341C" w14:textId="51B0F03C" w:rsidR="00F64A92" w:rsidRDefault="00F64A92" w:rsidP="009D0685">
            <w:pPr>
              <w:pStyle w:val="NoSpacing"/>
              <w:jc w:val="center"/>
              <w:rPr>
                <w:b/>
              </w:rPr>
            </w:pPr>
          </w:p>
          <w:p w14:paraId="3B44AC05" w14:textId="77777777" w:rsidR="00F64A92" w:rsidRDefault="00F64A92" w:rsidP="009D0685">
            <w:pPr>
              <w:pStyle w:val="NoSpacing"/>
              <w:jc w:val="center"/>
              <w:rPr>
                <w:b/>
              </w:rPr>
            </w:pPr>
          </w:p>
          <w:p w14:paraId="39706120" w14:textId="77777777" w:rsidR="00BC4F74" w:rsidRDefault="00BC4F74" w:rsidP="009D0685">
            <w:pPr>
              <w:pStyle w:val="NoSpacing"/>
              <w:jc w:val="center"/>
              <w:rPr>
                <w:b/>
              </w:rPr>
            </w:pPr>
          </w:p>
          <w:p w14:paraId="7F90F8E1" w14:textId="77777777" w:rsidR="00BC4F74" w:rsidRDefault="00BC4F74" w:rsidP="009D0685">
            <w:pPr>
              <w:pStyle w:val="NoSpacing"/>
              <w:jc w:val="center"/>
              <w:rPr>
                <w:b/>
              </w:rPr>
            </w:pPr>
          </w:p>
          <w:p w14:paraId="148B8509" w14:textId="274AE71D" w:rsidR="004323BD" w:rsidRDefault="00F64A92" w:rsidP="009D0685">
            <w:pPr>
              <w:pStyle w:val="NoSpacing"/>
              <w:jc w:val="center"/>
              <w:rPr>
                <w:b/>
              </w:rPr>
            </w:pPr>
            <w:r>
              <w:rPr>
                <w:b/>
              </w:rPr>
              <w:t>AC</w:t>
            </w:r>
          </w:p>
          <w:p w14:paraId="78E8EB58" w14:textId="77777777" w:rsidR="00604072" w:rsidRDefault="00604072" w:rsidP="009D0685">
            <w:pPr>
              <w:pStyle w:val="NoSpacing"/>
              <w:jc w:val="center"/>
              <w:rPr>
                <w:b/>
              </w:rPr>
            </w:pPr>
          </w:p>
          <w:p w14:paraId="19BEF37C" w14:textId="004A7A06" w:rsidR="00ED3862" w:rsidRDefault="00ED3862" w:rsidP="009D0685">
            <w:pPr>
              <w:pStyle w:val="NoSpacing"/>
              <w:jc w:val="center"/>
              <w:rPr>
                <w:b/>
              </w:rPr>
            </w:pPr>
          </w:p>
        </w:tc>
      </w:tr>
      <w:tr w:rsidR="00D73230" w14:paraId="11F3E9B7" w14:textId="77777777" w:rsidTr="005021E4">
        <w:tc>
          <w:tcPr>
            <w:tcW w:w="562" w:type="dxa"/>
          </w:tcPr>
          <w:p w14:paraId="782B037A" w14:textId="56C88A0B" w:rsidR="00D73230" w:rsidRPr="00B600AF" w:rsidRDefault="0092720F" w:rsidP="00F26FDB">
            <w:pPr>
              <w:pStyle w:val="NoSpacing"/>
              <w:jc w:val="center"/>
              <w:rPr>
                <w:b/>
                <w:color w:val="FF0000"/>
              </w:rPr>
            </w:pPr>
            <w:r w:rsidRPr="0092720F">
              <w:rPr>
                <w:b/>
              </w:rPr>
              <w:lastRenderedPageBreak/>
              <w:t>5</w:t>
            </w:r>
            <w:r w:rsidR="00692845">
              <w:rPr>
                <w:b/>
              </w:rPr>
              <w:t>.</w:t>
            </w:r>
          </w:p>
        </w:tc>
        <w:tc>
          <w:tcPr>
            <w:tcW w:w="7513" w:type="dxa"/>
          </w:tcPr>
          <w:p w14:paraId="4FA25664" w14:textId="01A1E20B" w:rsidR="00ED3862" w:rsidRDefault="00D73230" w:rsidP="00D73230">
            <w:pPr>
              <w:pStyle w:val="NoSpacing"/>
              <w:jc w:val="both"/>
            </w:pPr>
            <w:r w:rsidRPr="00D73230">
              <w:rPr>
                <w:b/>
              </w:rPr>
              <w:t>Treasurer</w:t>
            </w:r>
            <w:r w:rsidR="009F4E75">
              <w:rPr>
                <w:b/>
              </w:rPr>
              <w:t>’</w:t>
            </w:r>
            <w:r w:rsidRPr="00D73230">
              <w:rPr>
                <w:b/>
              </w:rPr>
              <w:t>s Report</w:t>
            </w:r>
            <w:r w:rsidR="00A350C2">
              <w:rPr>
                <w:b/>
              </w:rPr>
              <w:t xml:space="preserve"> (Jayne Forrest) </w:t>
            </w:r>
          </w:p>
          <w:p w14:paraId="19E7CEBB" w14:textId="7A04BCFB" w:rsidR="003C5BFC" w:rsidRDefault="003C5BFC" w:rsidP="00D73230">
            <w:pPr>
              <w:pStyle w:val="NoSpacing"/>
              <w:jc w:val="both"/>
            </w:pPr>
          </w:p>
          <w:p w14:paraId="22D2E5A4" w14:textId="3DDFABBA" w:rsidR="00FD12A9" w:rsidRDefault="00FD12A9" w:rsidP="00D73230">
            <w:pPr>
              <w:pStyle w:val="NoSpacing"/>
              <w:jc w:val="both"/>
            </w:pPr>
            <w:r>
              <w:t xml:space="preserve">As agreed, AR presented the dynamic spreadsheet that he had produced, which enabled different scenarios to be run regarding subscriptions for the 2019 season. AC had also done benchmarking with other similar clubs who published subs </w:t>
            </w:r>
            <w:r w:rsidR="00BC4F74">
              <w:t xml:space="preserve">details on </w:t>
            </w:r>
            <w:r>
              <w:t>their websites. After discussion the following was agreed:</w:t>
            </w:r>
          </w:p>
          <w:p w14:paraId="26F9ECDC" w14:textId="5D007B1A" w:rsidR="00FD12A9" w:rsidRDefault="00FD12A9" w:rsidP="00D73230">
            <w:pPr>
              <w:pStyle w:val="NoSpacing"/>
              <w:jc w:val="both"/>
            </w:pPr>
          </w:p>
          <w:tbl>
            <w:tblPr>
              <w:tblW w:w="7484" w:type="dxa"/>
              <w:tblInd w:w="126" w:type="dxa"/>
              <w:tblLayout w:type="fixed"/>
              <w:tblLook w:val="04A0" w:firstRow="1" w:lastRow="0" w:firstColumn="1" w:lastColumn="0" w:noHBand="0" w:noVBand="1"/>
            </w:tblPr>
            <w:tblGrid>
              <w:gridCol w:w="2117"/>
              <w:gridCol w:w="1058"/>
              <w:gridCol w:w="1048"/>
              <w:gridCol w:w="3261"/>
            </w:tblGrid>
            <w:tr w:rsidR="004A72F6" w:rsidRPr="004A72F6" w14:paraId="2B17EDEE" w14:textId="77777777" w:rsidTr="003A765C">
              <w:trPr>
                <w:trHeight w:val="300"/>
              </w:trPr>
              <w:tc>
                <w:tcPr>
                  <w:tcW w:w="7484" w:type="dxa"/>
                  <w:gridSpan w:val="4"/>
                  <w:tcBorders>
                    <w:top w:val="nil"/>
                    <w:left w:val="nil"/>
                    <w:bottom w:val="nil"/>
                    <w:right w:val="nil"/>
                  </w:tcBorders>
                  <w:shd w:val="clear" w:color="auto" w:fill="auto"/>
                  <w:noWrap/>
                  <w:vAlign w:val="bottom"/>
                  <w:hideMark/>
                </w:tcPr>
                <w:p w14:paraId="075DDAD7" w14:textId="77777777" w:rsidR="004A72F6" w:rsidRDefault="004A72F6" w:rsidP="004A72F6">
                  <w:pPr>
                    <w:spacing w:after="0" w:line="240" w:lineRule="auto"/>
                    <w:jc w:val="center"/>
                    <w:rPr>
                      <w:rFonts w:ascii="Calibri" w:eastAsia="Times New Roman" w:hAnsi="Calibri" w:cs="Times New Roman"/>
                      <w:b/>
                      <w:bCs/>
                      <w:color w:val="000000"/>
                      <w:lang w:eastAsia="en-GB"/>
                    </w:rPr>
                  </w:pPr>
                  <w:r w:rsidRPr="004A72F6">
                    <w:rPr>
                      <w:rFonts w:ascii="Calibri" w:eastAsia="Times New Roman" w:hAnsi="Calibri" w:cs="Times New Roman"/>
                      <w:b/>
                      <w:bCs/>
                      <w:color w:val="000000"/>
                      <w:lang w:eastAsia="en-GB"/>
                    </w:rPr>
                    <w:t>Ropley Cricket Club Subscriptions and Fees 2019</w:t>
                  </w:r>
                </w:p>
                <w:p w14:paraId="43478DCE" w14:textId="67C18D7D" w:rsidR="004A72F6" w:rsidRPr="004A72F6" w:rsidRDefault="004A72F6" w:rsidP="004A72F6">
                  <w:pPr>
                    <w:spacing w:after="0" w:line="240" w:lineRule="auto"/>
                    <w:jc w:val="center"/>
                    <w:rPr>
                      <w:rFonts w:ascii="Calibri" w:eastAsia="Times New Roman" w:hAnsi="Calibri" w:cs="Times New Roman"/>
                      <w:b/>
                      <w:bCs/>
                      <w:color w:val="000000"/>
                      <w:lang w:eastAsia="en-GB"/>
                    </w:rPr>
                  </w:pPr>
                </w:p>
              </w:tc>
            </w:tr>
            <w:tr w:rsidR="004A72F6" w:rsidRPr="004A72F6" w14:paraId="649EBB38" w14:textId="77777777" w:rsidTr="003A765C">
              <w:trPr>
                <w:trHeight w:val="600"/>
              </w:trPr>
              <w:tc>
                <w:tcPr>
                  <w:tcW w:w="2117" w:type="dxa"/>
                  <w:tcBorders>
                    <w:top w:val="nil"/>
                    <w:left w:val="nil"/>
                    <w:bottom w:val="nil"/>
                    <w:right w:val="nil"/>
                  </w:tcBorders>
                  <w:shd w:val="clear" w:color="auto" w:fill="auto"/>
                  <w:noWrap/>
                  <w:vAlign w:val="bottom"/>
                  <w:hideMark/>
                </w:tcPr>
                <w:p w14:paraId="500F91FC" w14:textId="77777777" w:rsidR="004A72F6" w:rsidRPr="004A72F6" w:rsidRDefault="004A72F6" w:rsidP="004A72F6">
                  <w:pPr>
                    <w:spacing w:after="0" w:line="240" w:lineRule="auto"/>
                    <w:jc w:val="center"/>
                    <w:rPr>
                      <w:rFonts w:ascii="Calibri" w:eastAsia="Times New Roman" w:hAnsi="Calibri" w:cs="Times New Roman"/>
                      <w:b/>
                      <w:bCs/>
                      <w:color w:val="000000"/>
                      <w:lang w:eastAsia="en-GB"/>
                    </w:rPr>
                  </w:pPr>
                </w:p>
              </w:tc>
              <w:tc>
                <w:tcPr>
                  <w:tcW w:w="10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60582D" w14:textId="77777777" w:rsidR="004A72F6" w:rsidRPr="004A72F6" w:rsidRDefault="004A72F6" w:rsidP="004A72F6">
                  <w:pPr>
                    <w:spacing w:after="0" w:line="240" w:lineRule="auto"/>
                    <w:jc w:val="center"/>
                    <w:rPr>
                      <w:rFonts w:ascii="Calibri" w:eastAsia="Times New Roman" w:hAnsi="Calibri" w:cs="Times New Roman"/>
                      <w:b/>
                      <w:bCs/>
                      <w:color w:val="000000"/>
                      <w:lang w:eastAsia="en-GB"/>
                    </w:rPr>
                  </w:pPr>
                  <w:r w:rsidRPr="004A72F6">
                    <w:rPr>
                      <w:rFonts w:ascii="Calibri" w:eastAsia="Times New Roman" w:hAnsi="Calibri" w:cs="Times New Roman"/>
                      <w:b/>
                      <w:bCs/>
                      <w:color w:val="000000"/>
                      <w:lang w:eastAsia="en-GB"/>
                    </w:rPr>
                    <w:t xml:space="preserve">2019 </w:t>
                  </w:r>
                  <w:r w:rsidRPr="004A72F6">
                    <w:rPr>
                      <w:rFonts w:ascii="Calibri" w:eastAsia="Times New Roman" w:hAnsi="Calibri" w:cs="Times New Roman"/>
                      <w:b/>
                      <w:bCs/>
                      <w:color w:val="000000"/>
                      <w:lang w:eastAsia="en-GB"/>
                    </w:rPr>
                    <w:br/>
                    <w:t>(£)</w:t>
                  </w:r>
                </w:p>
              </w:tc>
              <w:tc>
                <w:tcPr>
                  <w:tcW w:w="1048" w:type="dxa"/>
                  <w:tcBorders>
                    <w:top w:val="single" w:sz="4" w:space="0" w:color="auto"/>
                    <w:left w:val="nil"/>
                    <w:bottom w:val="single" w:sz="4" w:space="0" w:color="auto"/>
                    <w:right w:val="single" w:sz="4" w:space="0" w:color="auto"/>
                  </w:tcBorders>
                  <w:shd w:val="clear" w:color="auto" w:fill="auto"/>
                  <w:vAlign w:val="bottom"/>
                  <w:hideMark/>
                </w:tcPr>
                <w:p w14:paraId="0B2371D8" w14:textId="77777777" w:rsidR="004A72F6" w:rsidRPr="004A72F6" w:rsidRDefault="004A72F6" w:rsidP="004A72F6">
                  <w:pPr>
                    <w:spacing w:after="0" w:line="240" w:lineRule="auto"/>
                    <w:jc w:val="center"/>
                    <w:rPr>
                      <w:rFonts w:ascii="Calibri" w:eastAsia="Times New Roman" w:hAnsi="Calibri" w:cs="Times New Roman"/>
                      <w:b/>
                      <w:bCs/>
                      <w:color w:val="000000"/>
                      <w:lang w:eastAsia="en-GB"/>
                    </w:rPr>
                  </w:pPr>
                  <w:r w:rsidRPr="004A72F6">
                    <w:rPr>
                      <w:rFonts w:ascii="Calibri" w:eastAsia="Times New Roman" w:hAnsi="Calibri" w:cs="Times New Roman"/>
                      <w:b/>
                      <w:bCs/>
                      <w:color w:val="000000"/>
                      <w:lang w:eastAsia="en-GB"/>
                    </w:rPr>
                    <w:t>Payment after 31 May</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14:paraId="69D3277C" w14:textId="77777777" w:rsidR="004A72F6" w:rsidRPr="004A72F6" w:rsidRDefault="004A72F6" w:rsidP="004A72F6">
                  <w:pPr>
                    <w:spacing w:after="0" w:line="240" w:lineRule="auto"/>
                    <w:rPr>
                      <w:rFonts w:ascii="Calibri" w:eastAsia="Times New Roman" w:hAnsi="Calibri" w:cs="Times New Roman"/>
                      <w:b/>
                      <w:bCs/>
                      <w:color w:val="000000"/>
                      <w:lang w:eastAsia="en-GB"/>
                    </w:rPr>
                  </w:pPr>
                  <w:r w:rsidRPr="004A72F6">
                    <w:rPr>
                      <w:rFonts w:ascii="Calibri" w:eastAsia="Times New Roman" w:hAnsi="Calibri" w:cs="Times New Roman"/>
                      <w:b/>
                      <w:bCs/>
                      <w:color w:val="000000"/>
                      <w:lang w:eastAsia="en-GB"/>
                    </w:rPr>
                    <w:t>Comment</w:t>
                  </w:r>
                </w:p>
              </w:tc>
            </w:tr>
            <w:tr w:rsidR="004A72F6" w:rsidRPr="004A72F6" w14:paraId="46B65465" w14:textId="77777777" w:rsidTr="003A765C">
              <w:trPr>
                <w:trHeight w:val="300"/>
              </w:trPr>
              <w:tc>
                <w:tcPr>
                  <w:tcW w:w="2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13593" w14:textId="77777777" w:rsidR="004A72F6" w:rsidRPr="004A72F6" w:rsidRDefault="004A72F6" w:rsidP="004A72F6">
                  <w:pPr>
                    <w:spacing w:after="0" w:line="240" w:lineRule="auto"/>
                    <w:rPr>
                      <w:rFonts w:ascii="Calibri" w:eastAsia="Times New Roman" w:hAnsi="Calibri" w:cs="Times New Roman"/>
                      <w:b/>
                      <w:bCs/>
                      <w:color w:val="000000"/>
                      <w:lang w:eastAsia="en-GB"/>
                    </w:rPr>
                  </w:pPr>
                  <w:r w:rsidRPr="004A72F6">
                    <w:rPr>
                      <w:rFonts w:ascii="Calibri" w:eastAsia="Times New Roman" w:hAnsi="Calibri" w:cs="Times New Roman"/>
                      <w:b/>
                      <w:bCs/>
                      <w:color w:val="000000"/>
                      <w:lang w:eastAsia="en-GB"/>
                    </w:rPr>
                    <w:t>Membership Subscription</w:t>
                  </w:r>
                </w:p>
              </w:tc>
              <w:tc>
                <w:tcPr>
                  <w:tcW w:w="1058" w:type="dxa"/>
                  <w:tcBorders>
                    <w:top w:val="nil"/>
                    <w:left w:val="nil"/>
                    <w:bottom w:val="single" w:sz="4" w:space="0" w:color="auto"/>
                    <w:right w:val="single" w:sz="4" w:space="0" w:color="auto"/>
                  </w:tcBorders>
                  <w:shd w:val="clear" w:color="auto" w:fill="auto"/>
                  <w:noWrap/>
                  <w:vAlign w:val="bottom"/>
                  <w:hideMark/>
                </w:tcPr>
                <w:p w14:paraId="4FF12743" w14:textId="77777777" w:rsidR="004A72F6" w:rsidRPr="004A72F6" w:rsidRDefault="004A72F6" w:rsidP="004A72F6">
                  <w:pPr>
                    <w:spacing w:after="0" w:line="240" w:lineRule="auto"/>
                    <w:rPr>
                      <w:rFonts w:ascii="Calibri" w:eastAsia="Times New Roman" w:hAnsi="Calibri" w:cs="Times New Roman"/>
                      <w:b/>
                      <w:bCs/>
                      <w:color w:val="000000"/>
                      <w:lang w:eastAsia="en-GB"/>
                    </w:rPr>
                  </w:pPr>
                  <w:r w:rsidRPr="004A72F6">
                    <w:rPr>
                      <w:rFonts w:ascii="Calibri" w:eastAsia="Times New Roman" w:hAnsi="Calibri" w:cs="Times New Roman"/>
                      <w:b/>
                      <w:bCs/>
                      <w:color w:val="000000"/>
                      <w:lang w:eastAsia="en-GB"/>
                    </w:rPr>
                    <w:t> </w:t>
                  </w:r>
                </w:p>
              </w:tc>
              <w:tc>
                <w:tcPr>
                  <w:tcW w:w="1048" w:type="dxa"/>
                  <w:tcBorders>
                    <w:top w:val="nil"/>
                    <w:left w:val="nil"/>
                    <w:bottom w:val="single" w:sz="4" w:space="0" w:color="auto"/>
                    <w:right w:val="single" w:sz="4" w:space="0" w:color="auto"/>
                  </w:tcBorders>
                  <w:shd w:val="clear" w:color="auto" w:fill="auto"/>
                  <w:noWrap/>
                  <w:vAlign w:val="bottom"/>
                  <w:hideMark/>
                </w:tcPr>
                <w:p w14:paraId="717C0D87" w14:textId="77777777" w:rsidR="004A72F6" w:rsidRPr="004A72F6" w:rsidRDefault="004A72F6" w:rsidP="004A72F6">
                  <w:pPr>
                    <w:spacing w:after="0" w:line="240" w:lineRule="auto"/>
                    <w:rPr>
                      <w:rFonts w:ascii="Calibri" w:eastAsia="Times New Roman" w:hAnsi="Calibri" w:cs="Times New Roman"/>
                      <w:b/>
                      <w:bCs/>
                      <w:color w:val="000000"/>
                      <w:lang w:eastAsia="en-GB"/>
                    </w:rPr>
                  </w:pPr>
                  <w:r w:rsidRPr="004A72F6">
                    <w:rPr>
                      <w:rFonts w:ascii="Calibri" w:eastAsia="Times New Roman" w:hAnsi="Calibri" w:cs="Times New Roman"/>
                      <w:b/>
                      <w:bCs/>
                      <w:color w:val="000000"/>
                      <w:lang w:eastAsia="en-GB"/>
                    </w:rPr>
                    <w:t> </w:t>
                  </w:r>
                </w:p>
              </w:tc>
              <w:tc>
                <w:tcPr>
                  <w:tcW w:w="3261" w:type="dxa"/>
                  <w:tcBorders>
                    <w:top w:val="nil"/>
                    <w:left w:val="nil"/>
                    <w:bottom w:val="single" w:sz="4" w:space="0" w:color="auto"/>
                    <w:right w:val="single" w:sz="4" w:space="0" w:color="auto"/>
                  </w:tcBorders>
                  <w:shd w:val="clear" w:color="auto" w:fill="auto"/>
                  <w:noWrap/>
                  <w:vAlign w:val="bottom"/>
                  <w:hideMark/>
                </w:tcPr>
                <w:p w14:paraId="3F1FEC3A"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 </w:t>
                  </w:r>
                </w:p>
              </w:tc>
            </w:tr>
            <w:tr w:rsidR="004A72F6" w:rsidRPr="004A72F6" w14:paraId="7373C1DE" w14:textId="77777777" w:rsidTr="003A765C">
              <w:trPr>
                <w:trHeight w:val="300"/>
              </w:trPr>
              <w:tc>
                <w:tcPr>
                  <w:tcW w:w="2117" w:type="dxa"/>
                  <w:tcBorders>
                    <w:top w:val="nil"/>
                    <w:left w:val="single" w:sz="4" w:space="0" w:color="auto"/>
                    <w:bottom w:val="single" w:sz="4" w:space="0" w:color="auto"/>
                    <w:right w:val="single" w:sz="4" w:space="0" w:color="auto"/>
                  </w:tcBorders>
                  <w:shd w:val="clear" w:color="auto" w:fill="auto"/>
                  <w:noWrap/>
                  <w:vAlign w:val="bottom"/>
                  <w:hideMark/>
                </w:tcPr>
                <w:p w14:paraId="5BD09309"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Men</w:t>
                  </w:r>
                </w:p>
              </w:tc>
              <w:tc>
                <w:tcPr>
                  <w:tcW w:w="1058" w:type="dxa"/>
                  <w:tcBorders>
                    <w:top w:val="nil"/>
                    <w:left w:val="nil"/>
                    <w:bottom w:val="single" w:sz="4" w:space="0" w:color="auto"/>
                    <w:right w:val="single" w:sz="4" w:space="0" w:color="auto"/>
                  </w:tcBorders>
                  <w:shd w:val="clear" w:color="auto" w:fill="auto"/>
                  <w:noWrap/>
                  <w:vAlign w:val="bottom"/>
                  <w:hideMark/>
                </w:tcPr>
                <w:p w14:paraId="6BA5B322" w14:textId="77777777" w:rsidR="004A72F6" w:rsidRPr="004A72F6" w:rsidRDefault="004A72F6" w:rsidP="004A72F6">
                  <w:pPr>
                    <w:spacing w:after="0" w:line="240" w:lineRule="auto"/>
                    <w:jc w:val="right"/>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60</w:t>
                  </w:r>
                </w:p>
              </w:tc>
              <w:tc>
                <w:tcPr>
                  <w:tcW w:w="1048" w:type="dxa"/>
                  <w:tcBorders>
                    <w:top w:val="nil"/>
                    <w:left w:val="nil"/>
                    <w:bottom w:val="single" w:sz="4" w:space="0" w:color="auto"/>
                    <w:right w:val="single" w:sz="4" w:space="0" w:color="auto"/>
                  </w:tcBorders>
                  <w:shd w:val="clear" w:color="auto" w:fill="auto"/>
                  <w:noWrap/>
                  <w:vAlign w:val="bottom"/>
                  <w:hideMark/>
                </w:tcPr>
                <w:p w14:paraId="4ED60AA6" w14:textId="77777777" w:rsidR="004A72F6" w:rsidRPr="004A72F6" w:rsidRDefault="004A72F6" w:rsidP="004A72F6">
                  <w:pPr>
                    <w:spacing w:after="0" w:line="240" w:lineRule="auto"/>
                    <w:jc w:val="right"/>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80</w:t>
                  </w:r>
                </w:p>
              </w:tc>
              <w:tc>
                <w:tcPr>
                  <w:tcW w:w="3261" w:type="dxa"/>
                  <w:tcBorders>
                    <w:top w:val="nil"/>
                    <w:left w:val="nil"/>
                    <w:bottom w:val="single" w:sz="4" w:space="0" w:color="auto"/>
                    <w:right w:val="single" w:sz="4" w:space="0" w:color="auto"/>
                  </w:tcBorders>
                  <w:shd w:val="clear" w:color="auto" w:fill="auto"/>
                  <w:noWrap/>
                  <w:vAlign w:val="bottom"/>
                  <w:hideMark/>
                </w:tcPr>
                <w:p w14:paraId="04636058"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 </w:t>
                  </w:r>
                </w:p>
              </w:tc>
            </w:tr>
            <w:tr w:rsidR="004A72F6" w:rsidRPr="004A72F6" w14:paraId="1F7470B7" w14:textId="77777777" w:rsidTr="003A765C">
              <w:trPr>
                <w:trHeight w:val="300"/>
              </w:trPr>
              <w:tc>
                <w:tcPr>
                  <w:tcW w:w="2117" w:type="dxa"/>
                  <w:tcBorders>
                    <w:top w:val="nil"/>
                    <w:left w:val="single" w:sz="4" w:space="0" w:color="auto"/>
                    <w:bottom w:val="single" w:sz="4" w:space="0" w:color="auto"/>
                    <w:right w:val="single" w:sz="4" w:space="0" w:color="auto"/>
                  </w:tcBorders>
                  <w:shd w:val="clear" w:color="auto" w:fill="auto"/>
                  <w:noWrap/>
                  <w:vAlign w:val="bottom"/>
                  <w:hideMark/>
                </w:tcPr>
                <w:p w14:paraId="3AE160CD"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Women</w:t>
                  </w:r>
                </w:p>
              </w:tc>
              <w:tc>
                <w:tcPr>
                  <w:tcW w:w="1058" w:type="dxa"/>
                  <w:tcBorders>
                    <w:top w:val="nil"/>
                    <w:left w:val="nil"/>
                    <w:bottom w:val="single" w:sz="4" w:space="0" w:color="auto"/>
                    <w:right w:val="single" w:sz="4" w:space="0" w:color="auto"/>
                  </w:tcBorders>
                  <w:shd w:val="clear" w:color="auto" w:fill="auto"/>
                  <w:noWrap/>
                  <w:vAlign w:val="bottom"/>
                  <w:hideMark/>
                </w:tcPr>
                <w:p w14:paraId="734B7BC0" w14:textId="77777777" w:rsidR="004A72F6" w:rsidRPr="004A72F6" w:rsidRDefault="004A72F6" w:rsidP="004A72F6">
                  <w:pPr>
                    <w:spacing w:after="0" w:line="240" w:lineRule="auto"/>
                    <w:jc w:val="right"/>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60</w:t>
                  </w:r>
                </w:p>
              </w:tc>
              <w:tc>
                <w:tcPr>
                  <w:tcW w:w="1048" w:type="dxa"/>
                  <w:tcBorders>
                    <w:top w:val="nil"/>
                    <w:left w:val="nil"/>
                    <w:bottom w:val="single" w:sz="4" w:space="0" w:color="auto"/>
                    <w:right w:val="single" w:sz="4" w:space="0" w:color="auto"/>
                  </w:tcBorders>
                  <w:shd w:val="clear" w:color="auto" w:fill="auto"/>
                  <w:noWrap/>
                  <w:vAlign w:val="bottom"/>
                  <w:hideMark/>
                </w:tcPr>
                <w:p w14:paraId="31D76871" w14:textId="77777777" w:rsidR="004A72F6" w:rsidRPr="004A72F6" w:rsidRDefault="004A72F6" w:rsidP="004A72F6">
                  <w:pPr>
                    <w:spacing w:after="0" w:line="240" w:lineRule="auto"/>
                    <w:jc w:val="right"/>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80</w:t>
                  </w:r>
                </w:p>
              </w:tc>
              <w:tc>
                <w:tcPr>
                  <w:tcW w:w="3261" w:type="dxa"/>
                  <w:tcBorders>
                    <w:top w:val="nil"/>
                    <w:left w:val="nil"/>
                    <w:bottom w:val="single" w:sz="4" w:space="0" w:color="auto"/>
                    <w:right w:val="single" w:sz="4" w:space="0" w:color="auto"/>
                  </w:tcBorders>
                  <w:shd w:val="clear" w:color="auto" w:fill="auto"/>
                  <w:noWrap/>
                  <w:vAlign w:val="bottom"/>
                  <w:hideMark/>
                </w:tcPr>
                <w:p w14:paraId="2FCE7BE9"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 </w:t>
                  </w:r>
                </w:p>
              </w:tc>
            </w:tr>
            <w:tr w:rsidR="004A72F6" w:rsidRPr="004A72F6" w14:paraId="047A436B" w14:textId="77777777" w:rsidTr="003A765C">
              <w:trPr>
                <w:trHeight w:val="300"/>
              </w:trPr>
              <w:tc>
                <w:tcPr>
                  <w:tcW w:w="2117" w:type="dxa"/>
                  <w:tcBorders>
                    <w:top w:val="nil"/>
                    <w:left w:val="single" w:sz="4" w:space="0" w:color="auto"/>
                    <w:bottom w:val="single" w:sz="4" w:space="0" w:color="auto"/>
                    <w:right w:val="single" w:sz="4" w:space="0" w:color="auto"/>
                  </w:tcBorders>
                  <w:shd w:val="clear" w:color="auto" w:fill="auto"/>
                  <w:noWrap/>
                  <w:vAlign w:val="bottom"/>
                  <w:hideMark/>
                </w:tcPr>
                <w:p w14:paraId="5114D281"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 xml:space="preserve">Junior </w:t>
                  </w:r>
                </w:p>
              </w:tc>
              <w:tc>
                <w:tcPr>
                  <w:tcW w:w="1058" w:type="dxa"/>
                  <w:tcBorders>
                    <w:top w:val="nil"/>
                    <w:left w:val="nil"/>
                    <w:bottom w:val="single" w:sz="4" w:space="0" w:color="auto"/>
                    <w:right w:val="single" w:sz="4" w:space="0" w:color="auto"/>
                  </w:tcBorders>
                  <w:shd w:val="clear" w:color="auto" w:fill="auto"/>
                  <w:noWrap/>
                  <w:vAlign w:val="bottom"/>
                  <w:hideMark/>
                </w:tcPr>
                <w:p w14:paraId="26DC7748" w14:textId="77777777" w:rsidR="004A72F6" w:rsidRPr="004A72F6" w:rsidRDefault="004A72F6" w:rsidP="004A72F6">
                  <w:pPr>
                    <w:spacing w:after="0" w:line="240" w:lineRule="auto"/>
                    <w:jc w:val="right"/>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60/50/40</w:t>
                  </w:r>
                </w:p>
              </w:tc>
              <w:tc>
                <w:tcPr>
                  <w:tcW w:w="1048" w:type="dxa"/>
                  <w:tcBorders>
                    <w:top w:val="nil"/>
                    <w:left w:val="nil"/>
                    <w:bottom w:val="single" w:sz="4" w:space="0" w:color="auto"/>
                    <w:right w:val="single" w:sz="4" w:space="0" w:color="auto"/>
                  </w:tcBorders>
                  <w:shd w:val="clear" w:color="auto" w:fill="auto"/>
                  <w:noWrap/>
                  <w:vAlign w:val="bottom"/>
                  <w:hideMark/>
                </w:tcPr>
                <w:p w14:paraId="72D8C584" w14:textId="77777777" w:rsidR="004A72F6" w:rsidRPr="004A72F6" w:rsidRDefault="004A72F6" w:rsidP="004A72F6">
                  <w:pPr>
                    <w:spacing w:after="0" w:line="240" w:lineRule="auto"/>
                    <w:jc w:val="right"/>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 </w:t>
                  </w:r>
                </w:p>
              </w:tc>
              <w:tc>
                <w:tcPr>
                  <w:tcW w:w="3261" w:type="dxa"/>
                  <w:tcBorders>
                    <w:top w:val="nil"/>
                    <w:left w:val="nil"/>
                    <w:bottom w:val="single" w:sz="4" w:space="0" w:color="auto"/>
                    <w:right w:val="single" w:sz="4" w:space="0" w:color="auto"/>
                  </w:tcBorders>
                  <w:shd w:val="clear" w:color="auto" w:fill="auto"/>
                  <w:noWrap/>
                  <w:vAlign w:val="bottom"/>
                  <w:hideMark/>
                </w:tcPr>
                <w:p w14:paraId="011E5A49"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For 1st, 2nd, 3rd child</w:t>
                  </w:r>
                </w:p>
              </w:tc>
            </w:tr>
            <w:tr w:rsidR="004A72F6" w:rsidRPr="004A72F6" w14:paraId="5D8F1839" w14:textId="77777777" w:rsidTr="003A765C">
              <w:trPr>
                <w:trHeight w:val="300"/>
              </w:trPr>
              <w:tc>
                <w:tcPr>
                  <w:tcW w:w="2117" w:type="dxa"/>
                  <w:tcBorders>
                    <w:top w:val="nil"/>
                    <w:left w:val="single" w:sz="4" w:space="0" w:color="auto"/>
                    <w:bottom w:val="single" w:sz="4" w:space="0" w:color="auto"/>
                    <w:right w:val="single" w:sz="4" w:space="0" w:color="auto"/>
                  </w:tcBorders>
                  <w:shd w:val="clear" w:color="auto" w:fill="auto"/>
                  <w:noWrap/>
                  <w:vAlign w:val="bottom"/>
                  <w:hideMark/>
                </w:tcPr>
                <w:p w14:paraId="61790961"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 xml:space="preserve">Student </w:t>
                  </w:r>
                </w:p>
              </w:tc>
              <w:tc>
                <w:tcPr>
                  <w:tcW w:w="1058" w:type="dxa"/>
                  <w:tcBorders>
                    <w:top w:val="nil"/>
                    <w:left w:val="nil"/>
                    <w:bottom w:val="single" w:sz="4" w:space="0" w:color="auto"/>
                    <w:right w:val="single" w:sz="4" w:space="0" w:color="auto"/>
                  </w:tcBorders>
                  <w:shd w:val="clear" w:color="auto" w:fill="auto"/>
                  <w:noWrap/>
                  <w:vAlign w:val="bottom"/>
                  <w:hideMark/>
                </w:tcPr>
                <w:p w14:paraId="7B69CBB3" w14:textId="77777777" w:rsidR="004A72F6" w:rsidRPr="004A72F6" w:rsidRDefault="004A72F6" w:rsidP="004A72F6">
                  <w:pPr>
                    <w:spacing w:after="0" w:line="240" w:lineRule="auto"/>
                    <w:jc w:val="right"/>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30</w:t>
                  </w:r>
                </w:p>
              </w:tc>
              <w:tc>
                <w:tcPr>
                  <w:tcW w:w="1048" w:type="dxa"/>
                  <w:tcBorders>
                    <w:top w:val="nil"/>
                    <w:left w:val="nil"/>
                    <w:bottom w:val="single" w:sz="4" w:space="0" w:color="auto"/>
                    <w:right w:val="single" w:sz="4" w:space="0" w:color="auto"/>
                  </w:tcBorders>
                  <w:shd w:val="clear" w:color="auto" w:fill="auto"/>
                  <w:noWrap/>
                  <w:vAlign w:val="bottom"/>
                  <w:hideMark/>
                </w:tcPr>
                <w:p w14:paraId="24B87D7A" w14:textId="77777777" w:rsidR="004A72F6" w:rsidRPr="004A72F6" w:rsidRDefault="004A72F6" w:rsidP="004A72F6">
                  <w:pPr>
                    <w:spacing w:after="0" w:line="240" w:lineRule="auto"/>
                    <w:jc w:val="right"/>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40</w:t>
                  </w:r>
                </w:p>
              </w:tc>
              <w:tc>
                <w:tcPr>
                  <w:tcW w:w="3261" w:type="dxa"/>
                  <w:tcBorders>
                    <w:top w:val="nil"/>
                    <w:left w:val="nil"/>
                    <w:bottom w:val="single" w:sz="4" w:space="0" w:color="auto"/>
                    <w:right w:val="single" w:sz="4" w:space="0" w:color="auto"/>
                  </w:tcBorders>
                  <w:shd w:val="clear" w:color="auto" w:fill="auto"/>
                  <w:noWrap/>
                  <w:vAlign w:val="bottom"/>
                  <w:hideMark/>
                </w:tcPr>
                <w:p w14:paraId="54B27714" w14:textId="24FC4F0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Non</w:t>
                  </w:r>
                  <w:r>
                    <w:rPr>
                      <w:rFonts w:ascii="Calibri" w:eastAsia="Times New Roman" w:hAnsi="Calibri" w:cs="Times New Roman"/>
                      <w:color w:val="000000"/>
                      <w:lang w:eastAsia="en-GB"/>
                    </w:rPr>
                    <w:t>-</w:t>
                  </w:r>
                  <w:r w:rsidRPr="004A72F6">
                    <w:rPr>
                      <w:rFonts w:ascii="Calibri" w:eastAsia="Times New Roman" w:hAnsi="Calibri" w:cs="Times New Roman"/>
                      <w:color w:val="000000"/>
                      <w:lang w:eastAsia="en-GB"/>
                    </w:rPr>
                    <w:t>working</w:t>
                  </w:r>
                </w:p>
              </w:tc>
            </w:tr>
            <w:tr w:rsidR="004A72F6" w:rsidRPr="004A72F6" w14:paraId="20E7C602" w14:textId="77777777" w:rsidTr="003A765C">
              <w:trPr>
                <w:trHeight w:val="300"/>
              </w:trPr>
              <w:tc>
                <w:tcPr>
                  <w:tcW w:w="2117" w:type="dxa"/>
                  <w:tcBorders>
                    <w:top w:val="nil"/>
                    <w:left w:val="single" w:sz="4" w:space="0" w:color="auto"/>
                    <w:bottom w:val="single" w:sz="4" w:space="0" w:color="auto"/>
                    <w:right w:val="single" w:sz="4" w:space="0" w:color="auto"/>
                  </w:tcBorders>
                  <w:shd w:val="clear" w:color="auto" w:fill="auto"/>
                  <w:noWrap/>
                  <w:vAlign w:val="bottom"/>
                  <w:hideMark/>
                </w:tcPr>
                <w:p w14:paraId="55A13A5E" w14:textId="28918DDE"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Non</w:t>
                  </w:r>
                  <w:r w:rsidR="00DF104B">
                    <w:rPr>
                      <w:rFonts w:ascii="Calibri" w:eastAsia="Times New Roman" w:hAnsi="Calibri" w:cs="Times New Roman"/>
                      <w:color w:val="000000"/>
                      <w:lang w:eastAsia="en-GB"/>
                    </w:rPr>
                    <w:t>-</w:t>
                  </w:r>
                  <w:r w:rsidRPr="004A72F6">
                    <w:rPr>
                      <w:rFonts w:ascii="Calibri" w:eastAsia="Times New Roman" w:hAnsi="Calibri" w:cs="Times New Roman"/>
                      <w:color w:val="000000"/>
                      <w:lang w:eastAsia="en-GB"/>
                    </w:rPr>
                    <w:t>playing members</w:t>
                  </w:r>
                </w:p>
              </w:tc>
              <w:tc>
                <w:tcPr>
                  <w:tcW w:w="1058" w:type="dxa"/>
                  <w:tcBorders>
                    <w:top w:val="nil"/>
                    <w:left w:val="nil"/>
                    <w:bottom w:val="single" w:sz="4" w:space="0" w:color="auto"/>
                    <w:right w:val="single" w:sz="4" w:space="0" w:color="auto"/>
                  </w:tcBorders>
                  <w:shd w:val="clear" w:color="auto" w:fill="auto"/>
                  <w:noWrap/>
                  <w:vAlign w:val="bottom"/>
                  <w:hideMark/>
                </w:tcPr>
                <w:p w14:paraId="25490510" w14:textId="77777777" w:rsidR="004A72F6" w:rsidRPr="004A72F6" w:rsidRDefault="004A72F6" w:rsidP="004A72F6">
                  <w:pPr>
                    <w:spacing w:after="0" w:line="240" w:lineRule="auto"/>
                    <w:jc w:val="right"/>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10</w:t>
                  </w:r>
                </w:p>
              </w:tc>
              <w:tc>
                <w:tcPr>
                  <w:tcW w:w="1048" w:type="dxa"/>
                  <w:tcBorders>
                    <w:top w:val="nil"/>
                    <w:left w:val="nil"/>
                    <w:bottom w:val="single" w:sz="4" w:space="0" w:color="auto"/>
                    <w:right w:val="single" w:sz="4" w:space="0" w:color="auto"/>
                  </w:tcBorders>
                  <w:shd w:val="clear" w:color="auto" w:fill="auto"/>
                  <w:noWrap/>
                  <w:vAlign w:val="bottom"/>
                  <w:hideMark/>
                </w:tcPr>
                <w:p w14:paraId="7D53F347"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 </w:t>
                  </w:r>
                </w:p>
              </w:tc>
              <w:tc>
                <w:tcPr>
                  <w:tcW w:w="3261" w:type="dxa"/>
                  <w:tcBorders>
                    <w:top w:val="nil"/>
                    <w:left w:val="nil"/>
                    <w:bottom w:val="single" w:sz="4" w:space="0" w:color="auto"/>
                    <w:right w:val="single" w:sz="4" w:space="0" w:color="auto"/>
                  </w:tcBorders>
                  <w:shd w:val="clear" w:color="auto" w:fill="auto"/>
                  <w:noWrap/>
                  <w:vAlign w:val="bottom"/>
                  <w:hideMark/>
                </w:tcPr>
                <w:p w14:paraId="18A8DB0A"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 </w:t>
                  </w:r>
                </w:p>
              </w:tc>
            </w:tr>
            <w:tr w:rsidR="004A72F6" w:rsidRPr="004A72F6" w14:paraId="348B39F5" w14:textId="77777777" w:rsidTr="003A765C">
              <w:trPr>
                <w:trHeight w:val="300"/>
              </w:trPr>
              <w:tc>
                <w:tcPr>
                  <w:tcW w:w="2117" w:type="dxa"/>
                  <w:tcBorders>
                    <w:top w:val="nil"/>
                    <w:left w:val="single" w:sz="4" w:space="0" w:color="auto"/>
                    <w:bottom w:val="single" w:sz="4" w:space="0" w:color="auto"/>
                    <w:right w:val="single" w:sz="4" w:space="0" w:color="auto"/>
                  </w:tcBorders>
                  <w:shd w:val="clear" w:color="auto" w:fill="auto"/>
                  <w:noWrap/>
                  <w:vAlign w:val="bottom"/>
                  <w:hideMark/>
                </w:tcPr>
                <w:p w14:paraId="76A3F71E" w14:textId="77777777" w:rsidR="004A72F6" w:rsidRPr="004A72F6" w:rsidRDefault="004A72F6" w:rsidP="004A72F6">
                  <w:pPr>
                    <w:spacing w:after="0" w:line="240" w:lineRule="auto"/>
                    <w:rPr>
                      <w:rFonts w:ascii="Calibri" w:eastAsia="Times New Roman" w:hAnsi="Calibri" w:cs="Times New Roman"/>
                      <w:b/>
                      <w:bCs/>
                      <w:color w:val="000000"/>
                      <w:lang w:eastAsia="en-GB"/>
                    </w:rPr>
                  </w:pPr>
                  <w:r w:rsidRPr="004A72F6">
                    <w:rPr>
                      <w:rFonts w:ascii="Calibri" w:eastAsia="Times New Roman" w:hAnsi="Calibri" w:cs="Times New Roman"/>
                      <w:b/>
                      <w:bCs/>
                      <w:color w:val="000000"/>
                      <w:lang w:eastAsia="en-GB"/>
                    </w:rPr>
                    <w:t>Match fees</w:t>
                  </w:r>
                </w:p>
              </w:tc>
              <w:tc>
                <w:tcPr>
                  <w:tcW w:w="1058" w:type="dxa"/>
                  <w:tcBorders>
                    <w:top w:val="nil"/>
                    <w:left w:val="nil"/>
                    <w:bottom w:val="single" w:sz="4" w:space="0" w:color="auto"/>
                    <w:right w:val="single" w:sz="4" w:space="0" w:color="auto"/>
                  </w:tcBorders>
                  <w:shd w:val="clear" w:color="auto" w:fill="auto"/>
                  <w:noWrap/>
                  <w:vAlign w:val="bottom"/>
                  <w:hideMark/>
                </w:tcPr>
                <w:p w14:paraId="0B4C232D"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 </w:t>
                  </w:r>
                </w:p>
              </w:tc>
              <w:tc>
                <w:tcPr>
                  <w:tcW w:w="1048" w:type="dxa"/>
                  <w:tcBorders>
                    <w:top w:val="nil"/>
                    <w:left w:val="nil"/>
                    <w:bottom w:val="single" w:sz="4" w:space="0" w:color="auto"/>
                    <w:right w:val="single" w:sz="4" w:space="0" w:color="auto"/>
                  </w:tcBorders>
                  <w:shd w:val="clear" w:color="auto" w:fill="auto"/>
                  <w:noWrap/>
                  <w:vAlign w:val="bottom"/>
                  <w:hideMark/>
                </w:tcPr>
                <w:p w14:paraId="02EE30C5"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 </w:t>
                  </w:r>
                </w:p>
              </w:tc>
              <w:tc>
                <w:tcPr>
                  <w:tcW w:w="3261" w:type="dxa"/>
                  <w:tcBorders>
                    <w:top w:val="nil"/>
                    <w:left w:val="nil"/>
                    <w:bottom w:val="single" w:sz="4" w:space="0" w:color="auto"/>
                    <w:right w:val="single" w:sz="4" w:space="0" w:color="auto"/>
                  </w:tcBorders>
                  <w:shd w:val="clear" w:color="auto" w:fill="auto"/>
                  <w:noWrap/>
                  <w:vAlign w:val="bottom"/>
                  <w:hideMark/>
                </w:tcPr>
                <w:p w14:paraId="06D1AA9F"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 </w:t>
                  </w:r>
                </w:p>
              </w:tc>
            </w:tr>
            <w:tr w:rsidR="004A72F6" w:rsidRPr="004A72F6" w14:paraId="78AB27F7" w14:textId="77777777" w:rsidTr="003A765C">
              <w:trPr>
                <w:trHeight w:val="300"/>
              </w:trPr>
              <w:tc>
                <w:tcPr>
                  <w:tcW w:w="2117" w:type="dxa"/>
                  <w:tcBorders>
                    <w:top w:val="nil"/>
                    <w:left w:val="single" w:sz="4" w:space="0" w:color="auto"/>
                    <w:bottom w:val="single" w:sz="4" w:space="0" w:color="auto"/>
                    <w:right w:val="single" w:sz="4" w:space="0" w:color="auto"/>
                  </w:tcBorders>
                  <w:shd w:val="clear" w:color="auto" w:fill="auto"/>
                  <w:noWrap/>
                  <w:vAlign w:val="bottom"/>
                  <w:hideMark/>
                </w:tcPr>
                <w:p w14:paraId="5C3B2C35"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Men</w:t>
                  </w:r>
                </w:p>
              </w:tc>
              <w:tc>
                <w:tcPr>
                  <w:tcW w:w="1058" w:type="dxa"/>
                  <w:tcBorders>
                    <w:top w:val="nil"/>
                    <w:left w:val="nil"/>
                    <w:bottom w:val="single" w:sz="4" w:space="0" w:color="auto"/>
                    <w:right w:val="single" w:sz="4" w:space="0" w:color="auto"/>
                  </w:tcBorders>
                  <w:shd w:val="clear" w:color="auto" w:fill="auto"/>
                  <w:noWrap/>
                  <w:vAlign w:val="bottom"/>
                  <w:hideMark/>
                </w:tcPr>
                <w:p w14:paraId="651BD165" w14:textId="77777777" w:rsidR="004A72F6" w:rsidRPr="004A72F6" w:rsidRDefault="004A72F6" w:rsidP="004A72F6">
                  <w:pPr>
                    <w:spacing w:after="0" w:line="240" w:lineRule="auto"/>
                    <w:jc w:val="right"/>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10</w:t>
                  </w:r>
                </w:p>
              </w:tc>
              <w:tc>
                <w:tcPr>
                  <w:tcW w:w="1048" w:type="dxa"/>
                  <w:tcBorders>
                    <w:top w:val="nil"/>
                    <w:left w:val="nil"/>
                    <w:bottom w:val="single" w:sz="4" w:space="0" w:color="auto"/>
                    <w:right w:val="single" w:sz="4" w:space="0" w:color="auto"/>
                  </w:tcBorders>
                  <w:shd w:val="clear" w:color="auto" w:fill="auto"/>
                  <w:noWrap/>
                  <w:vAlign w:val="bottom"/>
                  <w:hideMark/>
                </w:tcPr>
                <w:p w14:paraId="773CF3A5"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 </w:t>
                  </w:r>
                </w:p>
              </w:tc>
              <w:tc>
                <w:tcPr>
                  <w:tcW w:w="3261" w:type="dxa"/>
                  <w:tcBorders>
                    <w:top w:val="nil"/>
                    <w:left w:val="nil"/>
                    <w:bottom w:val="single" w:sz="4" w:space="0" w:color="auto"/>
                    <w:right w:val="single" w:sz="4" w:space="0" w:color="auto"/>
                  </w:tcBorders>
                  <w:shd w:val="clear" w:color="auto" w:fill="auto"/>
                  <w:noWrap/>
                  <w:vAlign w:val="bottom"/>
                  <w:hideMark/>
                </w:tcPr>
                <w:p w14:paraId="785BE69E"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 </w:t>
                  </w:r>
                </w:p>
              </w:tc>
            </w:tr>
            <w:tr w:rsidR="004A72F6" w:rsidRPr="004A72F6" w14:paraId="6197E8A8" w14:textId="77777777" w:rsidTr="003A765C">
              <w:trPr>
                <w:trHeight w:val="300"/>
              </w:trPr>
              <w:tc>
                <w:tcPr>
                  <w:tcW w:w="2117" w:type="dxa"/>
                  <w:tcBorders>
                    <w:top w:val="nil"/>
                    <w:left w:val="single" w:sz="4" w:space="0" w:color="auto"/>
                    <w:bottom w:val="single" w:sz="4" w:space="0" w:color="auto"/>
                    <w:right w:val="single" w:sz="4" w:space="0" w:color="auto"/>
                  </w:tcBorders>
                  <w:shd w:val="clear" w:color="auto" w:fill="auto"/>
                  <w:noWrap/>
                  <w:vAlign w:val="bottom"/>
                  <w:hideMark/>
                </w:tcPr>
                <w:p w14:paraId="59293693" w14:textId="523CF00B"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Mid</w:t>
                  </w:r>
                  <w:r w:rsidR="00DF104B">
                    <w:rPr>
                      <w:rFonts w:ascii="Calibri" w:eastAsia="Times New Roman" w:hAnsi="Calibri" w:cs="Times New Roman"/>
                      <w:color w:val="000000"/>
                      <w:lang w:eastAsia="en-GB"/>
                    </w:rPr>
                    <w:t>-</w:t>
                  </w:r>
                  <w:r w:rsidRPr="004A72F6">
                    <w:rPr>
                      <w:rFonts w:ascii="Calibri" w:eastAsia="Times New Roman" w:hAnsi="Calibri" w:cs="Times New Roman"/>
                      <w:color w:val="000000"/>
                      <w:lang w:eastAsia="en-GB"/>
                    </w:rPr>
                    <w:t>week matches</w:t>
                  </w:r>
                </w:p>
              </w:tc>
              <w:tc>
                <w:tcPr>
                  <w:tcW w:w="1058" w:type="dxa"/>
                  <w:tcBorders>
                    <w:top w:val="nil"/>
                    <w:left w:val="nil"/>
                    <w:bottom w:val="single" w:sz="4" w:space="0" w:color="auto"/>
                    <w:right w:val="single" w:sz="4" w:space="0" w:color="auto"/>
                  </w:tcBorders>
                  <w:shd w:val="clear" w:color="auto" w:fill="auto"/>
                  <w:noWrap/>
                  <w:vAlign w:val="bottom"/>
                  <w:hideMark/>
                </w:tcPr>
                <w:p w14:paraId="1D1F8B62" w14:textId="77777777" w:rsidR="004A72F6" w:rsidRPr="004A72F6" w:rsidRDefault="004A72F6" w:rsidP="004A72F6">
                  <w:pPr>
                    <w:spacing w:after="0" w:line="240" w:lineRule="auto"/>
                    <w:jc w:val="right"/>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5</w:t>
                  </w:r>
                </w:p>
              </w:tc>
              <w:tc>
                <w:tcPr>
                  <w:tcW w:w="1048" w:type="dxa"/>
                  <w:tcBorders>
                    <w:top w:val="nil"/>
                    <w:left w:val="nil"/>
                    <w:bottom w:val="single" w:sz="4" w:space="0" w:color="auto"/>
                    <w:right w:val="single" w:sz="4" w:space="0" w:color="auto"/>
                  </w:tcBorders>
                  <w:shd w:val="clear" w:color="auto" w:fill="auto"/>
                  <w:noWrap/>
                  <w:vAlign w:val="bottom"/>
                  <w:hideMark/>
                </w:tcPr>
                <w:p w14:paraId="5E32EA3E"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 </w:t>
                  </w:r>
                </w:p>
              </w:tc>
              <w:tc>
                <w:tcPr>
                  <w:tcW w:w="3261" w:type="dxa"/>
                  <w:tcBorders>
                    <w:top w:val="nil"/>
                    <w:left w:val="nil"/>
                    <w:bottom w:val="single" w:sz="4" w:space="0" w:color="auto"/>
                    <w:right w:val="single" w:sz="4" w:space="0" w:color="auto"/>
                  </w:tcBorders>
                  <w:shd w:val="clear" w:color="auto" w:fill="auto"/>
                  <w:noWrap/>
                  <w:vAlign w:val="bottom"/>
                  <w:hideMark/>
                </w:tcPr>
                <w:p w14:paraId="62513CD7"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 </w:t>
                  </w:r>
                </w:p>
              </w:tc>
            </w:tr>
            <w:tr w:rsidR="004A72F6" w:rsidRPr="004A72F6" w14:paraId="7B906589" w14:textId="77777777" w:rsidTr="003A765C">
              <w:trPr>
                <w:trHeight w:val="300"/>
              </w:trPr>
              <w:tc>
                <w:tcPr>
                  <w:tcW w:w="2117" w:type="dxa"/>
                  <w:tcBorders>
                    <w:top w:val="nil"/>
                    <w:left w:val="single" w:sz="4" w:space="0" w:color="auto"/>
                    <w:bottom w:val="single" w:sz="4" w:space="0" w:color="auto"/>
                    <w:right w:val="single" w:sz="4" w:space="0" w:color="auto"/>
                  </w:tcBorders>
                  <w:shd w:val="clear" w:color="auto" w:fill="auto"/>
                  <w:noWrap/>
                  <w:vAlign w:val="bottom"/>
                  <w:hideMark/>
                </w:tcPr>
                <w:p w14:paraId="1BC56C18"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Women - home</w:t>
                  </w:r>
                </w:p>
              </w:tc>
              <w:tc>
                <w:tcPr>
                  <w:tcW w:w="1058" w:type="dxa"/>
                  <w:tcBorders>
                    <w:top w:val="nil"/>
                    <w:left w:val="nil"/>
                    <w:bottom w:val="single" w:sz="4" w:space="0" w:color="auto"/>
                    <w:right w:val="single" w:sz="4" w:space="0" w:color="auto"/>
                  </w:tcBorders>
                  <w:shd w:val="clear" w:color="auto" w:fill="auto"/>
                  <w:noWrap/>
                  <w:vAlign w:val="bottom"/>
                  <w:hideMark/>
                </w:tcPr>
                <w:p w14:paraId="7FD0A03E" w14:textId="77777777" w:rsidR="004A72F6" w:rsidRPr="004A72F6" w:rsidRDefault="004A72F6" w:rsidP="004A72F6">
                  <w:pPr>
                    <w:spacing w:after="0" w:line="240" w:lineRule="auto"/>
                    <w:jc w:val="right"/>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5</w:t>
                  </w:r>
                </w:p>
              </w:tc>
              <w:tc>
                <w:tcPr>
                  <w:tcW w:w="1048" w:type="dxa"/>
                  <w:tcBorders>
                    <w:top w:val="nil"/>
                    <w:left w:val="nil"/>
                    <w:bottom w:val="single" w:sz="4" w:space="0" w:color="auto"/>
                    <w:right w:val="single" w:sz="4" w:space="0" w:color="auto"/>
                  </w:tcBorders>
                  <w:shd w:val="clear" w:color="auto" w:fill="auto"/>
                  <w:noWrap/>
                  <w:vAlign w:val="bottom"/>
                  <w:hideMark/>
                </w:tcPr>
                <w:p w14:paraId="01A06E54"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 </w:t>
                  </w:r>
                </w:p>
              </w:tc>
              <w:tc>
                <w:tcPr>
                  <w:tcW w:w="3261" w:type="dxa"/>
                  <w:tcBorders>
                    <w:top w:val="nil"/>
                    <w:left w:val="nil"/>
                    <w:bottom w:val="single" w:sz="4" w:space="0" w:color="auto"/>
                    <w:right w:val="single" w:sz="4" w:space="0" w:color="auto"/>
                  </w:tcBorders>
                  <w:shd w:val="clear" w:color="auto" w:fill="auto"/>
                  <w:noWrap/>
                  <w:vAlign w:val="bottom"/>
                  <w:hideMark/>
                </w:tcPr>
                <w:p w14:paraId="02B52D1D"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Provide own teas</w:t>
                  </w:r>
                </w:p>
              </w:tc>
            </w:tr>
            <w:tr w:rsidR="004A72F6" w:rsidRPr="004A72F6" w14:paraId="66E70802" w14:textId="77777777" w:rsidTr="003A765C">
              <w:trPr>
                <w:trHeight w:val="300"/>
              </w:trPr>
              <w:tc>
                <w:tcPr>
                  <w:tcW w:w="2117" w:type="dxa"/>
                  <w:tcBorders>
                    <w:top w:val="nil"/>
                    <w:left w:val="single" w:sz="4" w:space="0" w:color="auto"/>
                    <w:bottom w:val="single" w:sz="4" w:space="0" w:color="auto"/>
                    <w:right w:val="single" w:sz="4" w:space="0" w:color="auto"/>
                  </w:tcBorders>
                  <w:shd w:val="clear" w:color="auto" w:fill="auto"/>
                  <w:noWrap/>
                  <w:vAlign w:val="bottom"/>
                  <w:hideMark/>
                </w:tcPr>
                <w:p w14:paraId="6D94205A"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Women - away</w:t>
                  </w:r>
                </w:p>
              </w:tc>
              <w:tc>
                <w:tcPr>
                  <w:tcW w:w="1058" w:type="dxa"/>
                  <w:tcBorders>
                    <w:top w:val="nil"/>
                    <w:left w:val="nil"/>
                    <w:bottom w:val="single" w:sz="4" w:space="0" w:color="auto"/>
                    <w:right w:val="single" w:sz="4" w:space="0" w:color="auto"/>
                  </w:tcBorders>
                  <w:shd w:val="clear" w:color="auto" w:fill="auto"/>
                  <w:noWrap/>
                  <w:vAlign w:val="bottom"/>
                  <w:hideMark/>
                </w:tcPr>
                <w:p w14:paraId="66AA1DA5" w14:textId="77777777" w:rsidR="004A72F6" w:rsidRPr="004A72F6" w:rsidRDefault="004A72F6" w:rsidP="004A72F6">
                  <w:pPr>
                    <w:spacing w:after="0" w:line="240" w:lineRule="auto"/>
                    <w:jc w:val="right"/>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10</w:t>
                  </w:r>
                </w:p>
              </w:tc>
              <w:tc>
                <w:tcPr>
                  <w:tcW w:w="1048" w:type="dxa"/>
                  <w:tcBorders>
                    <w:top w:val="nil"/>
                    <w:left w:val="nil"/>
                    <w:bottom w:val="single" w:sz="4" w:space="0" w:color="auto"/>
                    <w:right w:val="single" w:sz="4" w:space="0" w:color="auto"/>
                  </w:tcBorders>
                  <w:shd w:val="clear" w:color="auto" w:fill="auto"/>
                  <w:noWrap/>
                  <w:vAlign w:val="bottom"/>
                  <w:hideMark/>
                </w:tcPr>
                <w:p w14:paraId="27403403"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 </w:t>
                  </w:r>
                </w:p>
              </w:tc>
              <w:tc>
                <w:tcPr>
                  <w:tcW w:w="3261" w:type="dxa"/>
                  <w:tcBorders>
                    <w:top w:val="nil"/>
                    <w:left w:val="nil"/>
                    <w:bottom w:val="single" w:sz="4" w:space="0" w:color="auto"/>
                    <w:right w:val="single" w:sz="4" w:space="0" w:color="auto"/>
                  </w:tcBorders>
                  <w:shd w:val="clear" w:color="auto" w:fill="auto"/>
                  <w:noWrap/>
                  <w:vAlign w:val="bottom"/>
                  <w:hideMark/>
                </w:tcPr>
                <w:p w14:paraId="65180E3C"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 </w:t>
                  </w:r>
                </w:p>
              </w:tc>
            </w:tr>
            <w:tr w:rsidR="004A72F6" w:rsidRPr="004A72F6" w14:paraId="2C0FA7FA" w14:textId="77777777" w:rsidTr="003A765C">
              <w:trPr>
                <w:trHeight w:val="300"/>
              </w:trPr>
              <w:tc>
                <w:tcPr>
                  <w:tcW w:w="2117" w:type="dxa"/>
                  <w:tcBorders>
                    <w:top w:val="nil"/>
                    <w:left w:val="single" w:sz="4" w:space="0" w:color="auto"/>
                    <w:bottom w:val="single" w:sz="4" w:space="0" w:color="auto"/>
                    <w:right w:val="single" w:sz="4" w:space="0" w:color="auto"/>
                  </w:tcBorders>
                  <w:shd w:val="clear" w:color="auto" w:fill="auto"/>
                  <w:noWrap/>
                  <w:vAlign w:val="bottom"/>
                  <w:hideMark/>
                </w:tcPr>
                <w:p w14:paraId="482B2A5D"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 xml:space="preserve">Junior </w:t>
                  </w:r>
                </w:p>
              </w:tc>
              <w:tc>
                <w:tcPr>
                  <w:tcW w:w="1058" w:type="dxa"/>
                  <w:tcBorders>
                    <w:top w:val="nil"/>
                    <w:left w:val="nil"/>
                    <w:bottom w:val="single" w:sz="4" w:space="0" w:color="auto"/>
                    <w:right w:val="single" w:sz="4" w:space="0" w:color="auto"/>
                  </w:tcBorders>
                  <w:shd w:val="clear" w:color="auto" w:fill="auto"/>
                  <w:noWrap/>
                  <w:vAlign w:val="bottom"/>
                  <w:hideMark/>
                </w:tcPr>
                <w:p w14:paraId="3B05125E" w14:textId="77777777" w:rsidR="004A72F6" w:rsidRPr="004A72F6" w:rsidRDefault="004A72F6" w:rsidP="004A72F6">
                  <w:pPr>
                    <w:spacing w:after="0" w:line="240" w:lineRule="auto"/>
                    <w:jc w:val="right"/>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0</w:t>
                  </w:r>
                </w:p>
              </w:tc>
              <w:tc>
                <w:tcPr>
                  <w:tcW w:w="1048" w:type="dxa"/>
                  <w:tcBorders>
                    <w:top w:val="nil"/>
                    <w:left w:val="nil"/>
                    <w:bottom w:val="single" w:sz="4" w:space="0" w:color="auto"/>
                    <w:right w:val="single" w:sz="4" w:space="0" w:color="auto"/>
                  </w:tcBorders>
                  <w:shd w:val="clear" w:color="auto" w:fill="auto"/>
                  <w:noWrap/>
                  <w:vAlign w:val="bottom"/>
                  <w:hideMark/>
                </w:tcPr>
                <w:p w14:paraId="4C9E7F28"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 </w:t>
                  </w:r>
                </w:p>
              </w:tc>
              <w:tc>
                <w:tcPr>
                  <w:tcW w:w="3261" w:type="dxa"/>
                  <w:tcBorders>
                    <w:top w:val="nil"/>
                    <w:left w:val="nil"/>
                    <w:bottom w:val="single" w:sz="4" w:space="0" w:color="auto"/>
                    <w:right w:val="single" w:sz="4" w:space="0" w:color="auto"/>
                  </w:tcBorders>
                  <w:shd w:val="clear" w:color="auto" w:fill="auto"/>
                  <w:noWrap/>
                  <w:vAlign w:val="bottom"/>
                  <w:hideMark/>
                </w:tcPr>
                <w:p w14:paraId="778107A8"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 </w:t>
                  </w:r>
                </w:p>
              </w:tc>
            </w:tr>
            <w:tr w:rsidR="004A72F6" w:rsidRPr="004A72F6" w14:paraId="331D6060" w14:textId="77777777" w:rsidTr="003A765C">
              <w:trPr>
                <w:trHeight w:val="300"/>
              </w:trPr>
              <w:tc>
                <w:tcPr>
                  <w:tcW w:w="2117" w:type="dxa"/>
                  <w:tcBorders>
                    <w:top w:val="nil"/>
                    <w:left w:val="single" w:sz="4" w:space="0" w:color="auto"/>
                    <w:bottom w:val="single" w:sz="4" w:space="0" w:color="auto"/>
                    <w:right w:val="single" w:sz="4" w:space="0" w:color="auto"/>
                  </w:tcBorders>
                  <w:shd w:val="clear" w:color="auto" w:fill="auto"/>
                  <w:noWrap/>
                  <w:vAlign w:val="bottom"/>
                  <w:hideMark/>
                </w:tcPr>
                <w:p w14:paraId="6FABE3AE"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 xml:space="preserve">Student </w:t>
                  </w:r>
                </w:p>
              </w:tc>
              <w:tc>
                <w:tcPr>
                  <w:tcW w:w="1058" w:type="dxa"/>
                  <w:tcBorders>
                    <w:top w:val="nil"/>
                    <w:left w:val="nil"/>
                    <w:bottom w:val="single" w:sz="4" w:space="0" w:color="auto"/>
                    <w:right w:val="single" w:sz="4" w:space="0" w:color="auto"/>
                  </w:tcBorders>
                  <w:shd w:val="clear" w:color="auto" w:fill="auto"/>
                  <w:noWrap/>
                  <w:vAlign w:val="bottom"/>
                  <w:hideMark/>
                </w:tcPr>
                <w:p w14:paraId="304A7D74" w14:textId="77777777" w:rsidR="004A72F6" w:rsidRPr="004A72F6" w:rsidRDefault="004A72F6" w:rsidP="004A72F6">
                  <w:pPr>
                    <w:spacing w:after="0" w:line="240" w:lineRule="auto"/>
                    <w:jc w:val="right"/>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5</w:t>
                  </w:r>
                </w:p>
              </w:tc>
              <w:tc>
                <w:tcPr>
                  <w:tcW w:w="1048" w:type="dxa"/>
                  <w:tcBorders>
                    <w:top w:val="nil"/>
                    <w:left w:val="nil"/>
                    <w:bottom w:val="single" w:sz="4" w:space="0" w:color="auto"/>
                    <w:right w:val="single" w:sz="4" w:space="0" w:color="auto"/>
                  </w:tcBorders>
                  <w:shd w:val="clear" w:color="auto" w:fill="auto"/>
                  <w:noWrap/>
                  <w:vAlign w:val="bottom"/>
                  <w:hideMark/>
                </w:tcPr>
                <w:p w14:paraId="34BB8CB4"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 </w:t>
                  </w:r>
                </w:p>
              </w:tc>
              <w:tc>
                <w:tcPr>
                  <w:tcW w:w="3261" w:type="dxa"/>
                  <w:tcBorders>
                    <w:top w:val="nil"/>
                    <w:left w:val="nil"/>
                    <w:bottom w:val="single" w:sz="4" w:space="0" w:color="auto"/>
                    <w:right w:val="single" w:sz="4" w:space="0" w:color="auto"/>
                  </w:tcBorders>
                  <w:shd w:val="clear" w:color="auto" w:fill="auto"/>
                  <w:noWrap/>
                  <w:vAlign w:val="bottom"/>
                  <w:hideMark/>
                </w:tcPr>
                <w:p w14:paraId="1A11ACC2" w14:textId="2A9298EA"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Non</w:t>
                  </w:r>
                  <w:r>
                    <w:rPr>
                      <w:rFonts w:ascii="Calibri" w:eastAsia="Times New Roman" w:hAnsi="Calibri" w:cs="Times New Roman"/>
                      <w:color w:val="000000"/>
                      <w:lang w:eastAsia="en-GB"/>
                    </w:rPr>
                    <w:t>-</w:t>
                  </w:r>
                  <w:r w:rsidRPr="004A72F6">
                    <w:rPr>
                      <w:rFonts w:ascii="Calibri" w:eastAsia="Times New Roman" w:hAnsi="Calibri" w:cs="Times New Roman"/>
                      <w:color w:val="000000"/>
                      <w:lang w:eastAsia="en-GB"/>
                    </w:rPr>
                    <w:t>working</w:t>
                  </w:r>
                </w:p>
              </w:tc>
            </w:tr>
            <w:tr w:rsidR="004A72F6" w:rsidRPr="004A72F6" w14:paraId="45ED0FA7" w14:textId="77777777" w:rsidTr="003A765C">
              <w:trPr>
                <w:trHeight w:val="300"/>
              </w:trPr>
              <w:tc>
                <w:tcPr>
                  <w:tcW w:w="2117" w:type="dxa"/>
                  <w:tcBorders>
                    <w:top w:val="nil"/>
                    <w:left w:val="single" w:sz="4" w:space="0" w:color="auto"/>
                    <w:bottom w:val="single" w:sz="4" w:space="0" w:color="auto"/>
                    <w:right w:val="single" w:sz="4" w:space="0" w:color="auto"/>
                  </w:tcBorders>
                  <w:shd w:val="clear" w:color="auto" w:fill="auto"/>
                  <w:noWrap/>
                  <w:vAlign w:val="bottom"/>
                  <w:hideMark/>
                </w:tcPr>
                <w:p w14:paraId="09070ACF"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Friendlies women - home</w:t>
                  </w:r>
                </w:p>
              </w:tc>
              <w:tc>
                <w:tcPr>
                  <w:tcW w:w="1058" w:type="dxa"/>
                  <w:tcBorders>
                    <w:top w:val="nil"/>
                    <w:left w:val="nil"/>
                    <w:bottom w:val="single" w:sz="4" w:space="0" w:color="auto"/>
                    <w:right w:val="single" w:sz="4" w:space="0" w:color="auto"/>
                  </w:tcBorders>
                  <w:shd w:val="clear" w:color="auto" w:fill="auto"/>
                  <w:noWrap/>
                  <w:vAlign w:val="bottom"/>
                  <w:hideMark/>
                </w:tcPr>
                <w:p w14:paraId="6E36690F" w14:textId="77777777" w:rsidR="004A72F6" w:rsidRPr="004A72F6" w:rsidRDefault="004A72F6" w:rsidP="004A72F6">
                  <w:pPr>
                    <w:spacing w:after="0" w:line="240" w:lineRule="auto"/>
                    <w:jc w:val="right"/>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5</w:t>
                  </w:r>
                </w:p>
              </w:tc>
              <w:tc>
                <w:tcPr>
                  <w:tcW w:w="1048" w:type="dxa"/>
                  <w:tcBorders>
                    <w:top w:val="nil"/>
                    <w:left w:val="nil"/>
                    <w:bottom w:val="single" w:sz="4" w:space="0" w:color="auto"/>
                    <w:right w:val="single" w:sz="4" w:space="0" w:color="auto"/>
                  </w:tcBorders>
                  <w:shd w:val="clear" w:color="auto" w:fill="auto"/>
                  <w:noWrap/>
                  <w:vAlign w:val="bottom"/>
                  <w:hideMark/>
                </w:tcPr>
                <w:p w14:paraId="386957B1"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 </w:t>
                  </w:r>
                </w:p>
              </w:tc>
              <w:tc>
                <w:tcPr>
                  <w:tcW w:w="3261" w:type="dxa"/>
                  <w:tcBorders>
                    <w:top w:val="nil"/>
                    <w:left w:val="nil"/>
                    <w:bottom w:val="single" w:sz="4" w:space="0" w:color="auto"/>
                    <w:right w:val="single" w:sz="4" w:space="0" w:color="auto"/>
                  </w:tcBorders>
                  <w:shd w:val="clear" w:color="auto" w:fill="auto"/>
                  <w:noWrap/>
                  <w:vAlign w:val="bottom"/>
                  <w:hideMark/>
                </w:tcPr>
                <w:p w14:paraId="3C55E2DD"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To cover wicket prep minus cost of tea</w:t>
                  </w:r>
                </w:p>
              </w:tc>
            </w:tr>
            <w:tr w:rsidR="004A72F6" w:rsidRPr="004A72F6" w14:paraId="4FB69CDE" w14:textId="77777777" w:rsidTr="003A765C">
              <w:trPr>
                <w:trHeight w:val="300"/>
              </w:trPr>
              <w:tc>
                <w:tcPr>
                  <w:tcW w:w="2117" w:type="dxa"/>
                  <w:tcBorders>
                    <w:top w:val="nil"/>
                    <w:left w:val="single" w:sz="4" w:space="0" w:color="auto"/>
                    <w:bottom w:val="single" w:sz="4" w:space="0" w:color="auto"/>
                    <w:right w:val="single" w:sz="4" w:space="0" w:color="auto"/>
                  </w:tcBorders>
                  <w:shd w:val="clear" w:color="auto" w:fill="auto"/>
                  <w:noWrap/>
                  <w:vAlign w:val="bottom"/>
                  <w:hideMark/>
                </w:tcPr>
                <w:p w14:paraId="327E4B91" w14:textId="77777777" w:rsidR="004A72F6" w:rsidRPr="004A72F6" w:rsidRDefault="004A72F6" w:rsidP="004A72F6">
                  <w:pPr>
                    <w:spacing w:after="0" w:line="240" w:lineRule="auto"/>
                    <w:rPr>
                      <w:rFonts w:ascii="Calibri" w:eastAsia="Times New Roman" w:hAnsi="Calibri" w:cs="Times New Roman"/>
                      <w:b/>
                      <w:bCs/>
                      <w:color w:val="000000"/>
                      <w:lang w:eastAsia="en-GB"/>
                    </w:rPr>
                  </w:pPr>
                  <w:r w:rsidRPr="004A72F6">
                    <w:rPr>
                      <w:rFonts w:ascii="Calibri" w:eastAsia="Times New Roman" w:hAnsi="Calibri" w:cs="Times New Roman"/>
                      <w:b/>
                      <w:bCs/>
                      <w:color w:val="000000"/>
                      <w:lang w:eastAsia="en-GB"/>
                    </w:rPr>
                    <w:t xml:space="preserve">Sports &amp; Social Club </w:t>
                  </w:r>
                </w:p>
              </w:tc>
              <w:tc>
                <w:tcPr>
                  <w:tcW w:w="1058" w:type="dxa"/>
                  <w:tcBorders>
                    <w:top w:val="nil"/>
                    <w:left w:val="nil"/>
                    <w:bottom w:val="single" w:sz="4" w:space="0" w:color="auto"/>
                    <w:right w:val="single" w:sz="4" w:space="0" w:color="auto"/>
                  </w:tcBorders>
                  <w:shd w:val="clear" w:color="auto" w:fill="auto"/>
                  <w:noWrap/>
                  <w:vAlign w:val="bottom"/>
                  <w:hideMark/>
                </w:tcPr>
                <w:p w14:paraId="3225C19C"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 </w:t>
                  </w:r>
                </w:p>
              </w:tc>
              <w:tc>
                <w:tcPr>
                  <w:tcW w:w="1048" w:type="dxa"/>
                  <w:tcBorders>
                    <w:top w:val="nil"/>
                    <w:left w:val="nil"/>
                    <w:bottom w:val="single" w:sz="4" w:space="0" w:color="auto"/>
                    <w:right w:val="single" w:sz="4" w:space="0" w:color="auto"/>
                  </w:tcBorders>
                  <w:shd w:val="clear" w:color="auto" w:fill="auto"/>
                  <w:noWrap/>
                  <w:vAlign w:val="bottom"/>
                  <w:hideMark/>
                </w:tcPr>
                <w:p w14:paraId="6D813F88"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 </w:t>
                  </w:r>
                </w:p>
              </w:tc>
              <w:tc>
                <w:tcPr>
                  <w:tcW w:w="3261" w:type="dxa"/>
                  <w:tcBorders>
                    <w:top w:val="nil"/>
                    <w:left w:val="nil"/>
                    <w:bottom w:val="single" w:sz="4" w:space="0" w:color="auto"/>
                    <w:right w:val="single" w:sz="4" w:space="0" w:color="auto"/>
                  </w:tcBorders>
                  <w:shd w:val="clear" w:color="auto" w:fill="auto"/>
                  <w:noWrap/>
                  <w:vAlign w:val="bottom"/>
                  <w:hideMark/>
                </w:tcPr>
                <w:p w14:paraId="126F37A6"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 </w:t>
                  </w:r>
                </w:p>
              </w:tc>
            </w:tr>
            <w:tr w:rsidR="004A72F6" w:rsidRPr="004A72F6" w14:paraId="394226A6" w14:textId="77777777" w:rsidTr="003A765C">
              <w:trPr>
                <w:trHeight w:val="300"/>
              </w:trPr>
              <w:tc>
                <w:tcPr>
                  <w:tcW w:w="2117" w:type="dxa"/>
                  <w:tcBorders>
                    <w:top w:val="nil"/>
                    <w:left w:val="single" w:sz="4" w:space="0" w:color="auto"/>
                    <w:bottom w:val="single" w:sz="4" w:space="0" w:color="auto"/>
                    <w:right w:val="single" w:sz="4" w:space="0" w:color="auto"/>
                  </w:tcBorders>
                  <w:shd w:val="clear" w:color="auto" w:fill="auto"/>
                  <w:noWrap/>
                  <w:vAlign w:val="bottom"/>
                  <w:hideMark/>
                </w:tcPr>
                <w:p w14:paraId="2BACC804"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Adult</w:t>
                  </w:r>
                </w:p>
              </w:tc>
              <w:tc>
                <w:tcPr>
                  <w:tcW w:w="1058" w:type="dxa"/>
                  <w:tcBorders>
                    <w:top w:val="nil"/>
                    <w:left w:val="nil"/>
                    <w:bottom w:val="single" w:sz="4" w:space="0" w:color="auto"/>
                    <w:right w:val="single" w:sz="4" w:space="0" w:color="auto"/>
                  </w:tcBorders>
                  <w:shd w:val="clear" w:color="auto" w:fill="auto"/>
                  <w:noWrap/>
                  <w:vAlign w:val="bottom"/>
                  <w:hideMark/>
                </w:tcPr>
                <w:p w14:paraId="1E82135A" w14:textId="77777777" w:rsidR="004A72F6" w:rsidRPr="004A72F6" w:rsidRDefault="004A72F6" w:rsidP="004A72F6">
                  <w:pPr>
                    <w:spacing w:after="0" w:line="240" w:lineRule="auto"/>
                    <w:jc w:val="right"/>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10</w:t>
                  </w:r>
                </w:p>
              </w:tc>
              <w:tc>
                <w:tcPr>
                  <w:tcW w:w="1048" w:type="dxa"/>
                  <w:tcBorders>
                    <w:top w:val="nil"/>
                    <w:left w:val="nil"/>
                    <w:bottom w:val="single" w:sz="4" w:space="0" w:color="auto"/>
                    <w:right w:val="single" w:sz="4" w:space="0" w:color="auto"/>
                  </w:tcBorders>
                  <w:shd w:val="clear" w:color="auto" w:fill="auto"/>
                  <w:noWrap/>
                  <w:vAlign w:val="bottom"/>
                  <w:hideMark/>
                </w:tcPr>
                <w:p w14:paraId="7F2D2B9F"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 </w:t>
                  </w:r>
                </w:p>
              </w:tc>
              <w:tc>
                <w:tcPr>
                  <w:tcW w:w="3261" w:type="dxa"/>
                  <w:tcBorders>
                    <w:top w:val="nil"/>
                    <w:left w:val="nil"/>
                    <w:bottom w:val="single" w:sz="4" w:space="0" w:color="auto"/>
                    <w:right w:val="single" w:sz="4" w:space="0" w:color="auto"/>
                  </w:tcBorders>
                  <w:shd w:val="clear" w:color="auto" w:fill="auto"/>
                  <w:noWrap/>
                  <w:vAlign w:val="bottom"/>
                  <w:hideMark/>
                </w:tcPr>
                <w:p w14:paraId="02EF815B"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 </w:t>
                  </w:r>
                </w:p>
              </w:tc>
            </w:tr>
            <w:tr w:rsidR="004A72F6" w:rsidRPr="004A72F6" w14:paraId="1D6B812E" w14:textId="77777777" w:rsidTr="003A765C">
              <w:trPr>
                <w:trHeight w:val="300"/>
              </w:trPr>
              <w:tc>
                <w:tcPr>
                  <w:tcW w:w="2117" w:type="dxa"/>
                  <w:tcBorders>
                    <w:top w:val="nil"/>
                    <w:left w:val="single" w:sz="4" w:space="0" w:color="auto"/>
                    <w:bottom w:val="single" w:sz="4" w:space="0" w:color="auto"/>
                    <w:right w:val="single" w:sz="4" w:space="0" w:color="auto"/>
                  </w:tcBorders>
                  <w:shd w:val="clear" w:color="auto" w:fill="auto"/>
                  <w:noWrap/>
                  <w:vAlign w:val="bottom"/>
                  <w:hideMark/>
                </w:tcPr>
                <w:p w14:paraId="39D176B0"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lastRenderedPageBreak/>
                    <w:t>Junior</w:t>
                  </w:r>
                </w:p>
              </w:tc>
              <w:tc>
                <w:tcPr>
                  <w:tcW w:w="1058" w:type="dxa"/>
                  <w:tcBorders>
                    <w:top w:val="nil"/>
                    <w:left w:val="nil"/>
                    <w:bottom w:val="single" w:sz="4" w:space="0" w:color="auto"/>
                    <w:right w:val="single" w:sz="4" w:space="0" w:color="auto"/>
                  </w:tcBorders>
                  <w:shd w:val="clear" w:color="auto" w:fill="auto"/>
                  <w:noWrap/>
                  <w:vAlign w:val="bottom"/>
                  <w:hideMark/>
                </w:tcPr>
                <w:p w14:paraId="33C31A40" w14:textId="77777777" w:rsidR="004A72F6" w:rsidRPr="004A72F6" w:rsidRDefault="004A72F6" w:rsidP="004A72F6">
                  <w:pPr>
                    <w:spacing w:after="0" w:line="240" w:lineRule="auto"/>
                    <w:jc w:val="right"/>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5</w:t>
                  </w:r>
                </w:p>
              </w:tc>
              <w:tc>
                <w:tcPr>
                  <w:tcW w:w="1048" w:type="dxa"/>
                  <w:tcBorders>
                    <w:top w:val="nil"/>
                    <w:left w:val="nil"/>
                    <w:bottom w:val="single" w:sz="4" w:space="0" w:color="auto"/>
                    <w:right w:val="single" w:sz="4" w:space="0" w:color="auto"/>
                  </w:tcBorders>
                  <w:shd w:val="clear" w:color="auto" w:fill="auto"/>
                  <w:noWrap/>
                  <w:vAlign w:val="bottom"/>
                  <w:hideMark/>
                </w:tcPr>
                <w:p w14:paraId="5ED2DAB2"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 </w:t>
                  </w:r>
                </w:p>
              </w:tc>
              <w:tc>
                <w:tcPr>
                  <w:tcW w:w="3261" w:type="dxa"/>
                  <w:tcBorders>
                    <w:top w:val="nil"/>
                    <w:left w:val="nil"/>
                    <w:bottom w:val="single" w:sz="4" w:space="0" w:color="auto"/>
                    <w:right w:val="single" w:sz="4" w:space="0" w:color="auto"/>
                  </w:tcBorders>
                  <w:shd w:val="clear" w:color="auto" w:fill="auto"/>
                  <w:noWrap/>
                  <w:vAlign w:val="bottom"/>
                  <w:hideMark/>
                </w:tcPr>
                <w:p w14:paraId="5A1CC983"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 </w:t>
                  </w:r>
                </w:p>
              </w:tc>
            </w:tr>
            <w:tr w:rsidR="004A72F6" w:rsidRPr="004A72F6" w14:paraId="18F53FE8" w14:textId="77777777" w:rsidTr="003A765C">
              <w:trPr>
                <w:trHeight w:val="300"/>
              </w:trPr>
              <w:tc>
                <w:tcPr>
                  <w:tcW w:w="2117" w:type="dxa"/>
                  <w:tcBorders>
                    <w:top w:val="nil"/>
                    <w:left w:val="single" w:sz="4" w:space="0" w:color="auto"/>
                    <w:bottom w:val="single" w:sz="4" w:space="0" w:color="auto"/>
                    <w:right w:val="single" w:sz="4" w:space="0" w:color="auto"/>
                  </w:tcBorders>
                  <w:shd w:val="clear" w:color="auto" w:fill="auto"/>
                  <w:noWrap/>
                  <w:vAlign w:val="bottom"/>
                  <w:hideMark/>
                </w:tcPr>
                <w:p w14:paraId="40478C57"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Student</w:t>
                  </w:r>
                </w:p>
              </w:tc>
              <w:tc>
                <w:tcPr>
                  <w:tcW w:w="1058" w:type="dxa"/>
                  <w:tcBorders>
                    <w:top w:val="nil"/>
                    <w:left w:val="nil"/>
                    <w:bottom w:val="single" w:sz="4" w:space="0" w:color="auto"/>
                    <w:right w:val="single" w:sz="4" w:space="0" w:color="auto"/>
                  </w:tcBorders>
                  <w:shd w:val="clear" w:color="auto" w:fill="auto"/>
                  <w:noWrap/>
                  <w:vAlign w:val="bottom"/>
                  <w:hideMark/>
                </w:tcPr>
                <w:p w14:paraId="13DFBC27" w14:textId="77777777" w:rsidR="004A72F6" w:rsidRPr="004A72F6" w:rsidRDefault="004A72F6" w:rsidP="004A72F6">
                  <w:pPr>
                    <w:spacing w:after="0" w:line="240" w:lineRule="auto"/>
                    <w:jc w:val="right"/>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10</w:t>
                  </w:r>
                </w:p>
              </w:tc>
              <w:tc>
                <w:tcPr>
                  <w:tcW w:w="1048" w:type="dxa"/>
                  <w:tcBorders>
                    <w:top w:val="nil"/>
                    <w:left w:val="nil"/>
                    <w:bottom w:val="single" w:sz="4" w:space="0" w:color="auto"/>
                    <w:right w:val="single" w:sz="4" w:space="0" w:color="auto"/>
                  </w:tcBorders>
                  <w:shd w:val="clear" w:color="auto" w:fill="auto"/>
                  <w:noWrap/>
                  <w:vAlign w:val="bottom"/>
                  <w:hideMark/>
                </w:tcPr>
                <w:p w14:paraId="0941CFC8"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 </w:t>
                  </w:r>
                </w:p>
              </w:tc>
              <w:tc>
                <w:tcPr>
                  <w:tcW w:w="3261" w:type="dxa"/>
                  <w:tcBorders>
                    <w:top w:val="nil"/>
                    <w:left w:val="nil"/>
                    <w:bottom w:val="single" w:sz="4" w:space="0" w:color="auto"/>
                    <w:right w:val="single" w:sz="4" w:space="0" w:color="auto"/>
                  </w:tcBorders>
                  <w:shd w:val="clear" w:color="auto" w:fill="auto"/>
                  <w:noWrap/>
                  <w:vAlign w:val="bottom"/>
                  <w:hideMark/>
                </w:tcPr>
                <w:p w14:paraId="3CCCD431" w14:textId="5FB63AC1"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Non</w:t>
                  </w:r>
                  <w:r>
                    <w:rPr>
                      <w:rFonts w:ascii="Calibri" w:eastAsia="Times New Roman" w:hAnsi="Calibri" w:cs="Times New Roman"/>
                      <w:color w:val="000000"/>
                      <w:lang w:eastAsia="en-GB"/>
                    </w:rPr>
                    <w:t>-</w:t>
                  </w:r>
                  <w:r w:rsidRPr="004A72F6">
                    <w:rPr>
                      <w:rFonts w:ascii="Calibri" w:eastAsia="Times New Roman" w:hAnsi="Calibri" w:cs="Times New Roman"/>
                      <w:color w:val="000000"/>
                      <w:lang w:eastAsia="en-GB"/>
                    </w:rPr>
                    <w:t>working</w:t>
                  </w:r>
                </w:p>
              </w:tc>
            </w:tr>
            <w:tr w:rsidR="004A72F6" w:rsidRPr="004A72F6" w14:paraId="63F4DC03" w14:textId="77777777" w:rsidTr="003A765C">
              <w:trPr>
                <w:trHeight w:val="300"/>
              </w:trPr>
              <w:tc>
                <w:tcPr>
                  <w:tcW w:w="2117" w:type="dxa"/>
                  <w:tcBorders>
                    <w:top w:val="nil"/>
                    <w:left w:val="single" w:sz="4" w:space="0" w:color="auto"/>
                    <w:bottom w:val="single" w:sz="4" w:space="0" w:color="auto"/>
                    <w:right w:val="single" w:sz="4" w:space="0" w:color="auto"/>
                  </w:tcBorders>
                  <w:shd w:val="clear" w:color="auto" w:fill="auto"/>
                  <w:noWrap/>
                  <w:vAlign w:val="bottom"/>
                  <w:hideMark/>
                </w:tcPr>
                <w:p w14:paraId="13A17489"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Family</w:t>
                  </w:r>
                </w:p>
              </w:tc>
              <w:tc>
                <w:tcPr>
                  <w:tcW w:w="1058" w:type="dxa"/>
                  <w:tcBorders>
                    <w:top w:val="nil"/>
                    <w:left w:val="nil"/>
                    <w:bottom w:val="single" w:sz="4" w:space="0" w:color="auto"/>
                    <w:right w:val="single" w:sz="4" w:space="0" w:color="auto"/>
                  </w:tcBorders>
                  <w:shd w:val="clear" w:color="auto" w:fill="auto"/>
                  <w:noWrap/>
                  <w:vAlign w:val="bottom"/>
                  <w:hideMark/>
                </w:tcPr>
                <w:p w14:paraId="340069A9" w14:textId="77777777" w:rsidR="004A72F6" w:rsidRPr="004A72F6" w:rsidRDefault="004A72F6" w:rsidP="004A72F6">
                  <w:pPr>
                    <w:spacing w:after="0" w:line="240" w:lineRule="auto"/>
                    <w:jc w:val="right"/>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20</w:t>
                  </w:r>
                </w:p>
              </w:tc>
              <w:tc>
                <w:tcPr>
                  <w:tcW w:w="1048" w:type="dxa"/>
                  <w:tcBorders>
                    <w:top w:val="nil"/>
                    <w:left w:val="nil"/>
                    <w:bottom w:val="single" w:sz="4" w:space="0" w:color="auto"/>
                    <w:right w:val="single" w:sz="4" w:space="0" w:color="auto"/>
                  </w:tcBorders>
                  <w:shd w:val="clear" w:color="auto" w:fill="auto"/>
                  <w:noWrap/>
                  <w:vAlign w:val="bottom"/>
                  <w:hideMark/>
                </w:tcPr>
                <w:p w14:paraId="0EE25396"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 </w:t>
                  </w:r>
                </w:p>
              </w:tc>
              <w:tc>
                <w:tcPr>
                  <w:tcW w:w="3261" w:type="dxa"/>
                  <w:tcBorders>
                    <w:top w:val="nil"/>
                    <w:left w:val="nil"/>
                    <w:bottom w:val="single" w:sz="4" w:space="0" w:color="auto"/>
                    <w:right w:val="single" w:sz="4" w:space="0" w:color="auto"/>
                  </w:tcBorders>
                  <w:shd w:val="clear" w:color="auto" w:fill="auto"/>
                  <w:noWrap/>
                  <w:vAlign w:val="bottom"/>
                  <w:hideMark/>
                </w:tcPr>
                <w:p w14:paraId="1BAD5725"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 </w:t>
                  </w:r>
                </w:p>
              </w:tc>
            </w:tr>
            <w:tr w:rsidR="004A72F6" w:rsidRPr="004A72F6" w14:paraId="6AFB98F1" w14:textId="77777777" w:rsidTr="003A765C">
              <w:trPr>
                <w:trHeight w:val="300"/>
              </w:trPr>
              <w:tc>
                <w:tcPr>
                  <w:tcW w:w="2117" w:type="dxa"/>
                  <w:tcBorders>
                    <w:top w:val="nil"/>
                    <w:left w:val="single" w:sz="4" w:space="0" w:color="auto"/>
                    <w:bottom w:val="single" w:sz="4" w:space="0" w:color="auto"/>
                    <w:right w:val="single" w:sz="4" w:space="0" w:color="auto"/>
                  </w:tcBorders>
                  <w:shd w:val="clear" w:color="auto" w:fill="auto"/>
                  <w:noWrap/>
                  <w:vAlign w:val="bottom"/>
                  <w:hideMark/>
                </w:tcPr>
                <w:p w14:paraId="43A95A6C" w14:textId="08712652"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Non</w:t>
                  </w:r>
                  <w:r>
                    <w:rPr>
                      <w:rFonts w:ascii="Calibri" w:eastAsia="Times New Roman" w:hAnsi="Calibri" w:cs="Times New Roman"/>
                      <w:color w:val="000000"/>
                      <w:lang w:eastAsia="en-GB"/>
                    </w:rPr>
                    <w:t>-</w:t>
                  </w:r>
                  <w:r w:rsidRPr="004A72F6">
                    <w:rPr>
                      <w:rFonts w:ascii="Calibri" w:eastAsia="Times New Roman" w:hAnsi="Calibri" w:cs="Times New Roman"/>
                      <w:color w:val="000000"/>
                      <w:lang w:eastAsia="en-GB"/>
                    </w:rPr>
                    <w:t>playing members</w:t>
                  </w:r>
                </w:p>
              </w:tc>
              <w:tc>
                <w:tcPr>
                  <w:tcW w:w="1058" w:type="dxa"/>
                  <w:tcBorders>
                    <w:top w:val="nil"/>
                    <w:left w:val="nil"/>
                    <w:bottom w:val="single" w:sz="4" w:space="0" w:color="auto"/>
                    <w:right w:val="single" w:sz="4" w:space="0" w:color="auto"/>
                  </w:tcBorders>
                  <w:shd w:val="clear" w:color="auto" w:fill="auto"/>
                  <w:noWrap/>
                  <w:vAlign w:val="bottom"/>
                  <w:hideMark/>
                </w:tcPr>
                <w:p w14:paraId="52FEBA53" w14:textId="77777777" w:rsidR="004A72F6" w:rsidRPr="004A72F6" w:rsidRDefault="004A72F6" w:rsidP="004A72F6">
                  <w:pPr>
                    <w:spacing w:after="0" w:line="240" w:lineRule="auto"/>
                    <w:jc w:val="right"/>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10</w:t>
                  </w:r>
                </w:p>
              </w:tc>
              <w:tc>
                <w:tcPr>
                  <w:tcW w:w="1048" w:type="dxa"/>
                  <w:tcBorders>
                    <w:top w:val="nil"/>
                    <w:left w:val="nil"/>
                    <w:bottom w:val="single" w:sz="4" w:space="0" w:color="auto"/>
                    <w:right w:val="single" w:sz="4" w:space="0" w:color="auto"/>
                  </w:tcBorders>
                  <w:shd w:val="clear" w:color="auto" w:fill="auto"/>
                  <w:noWrap/>
                  <w:vAlign w:val="bottom"/>
                  <w:hideMark/>
                </w:tcPr>
                <w:p w14:paraId="113EDADF"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 </w:t>
                  </w:r>
                </w:p>
              </w:tc>
              <w:tc>
                <w:tcPr>
                  <w:tcW w:w="3261" w:type="dxa"/>
                  <w:tcBorders>
                    <w:top w:val="nil"/>
                    <w:left w:val="nil"/>
                    <w:bottom w:val="single" w:sz="4" w:space="0" w:color="auto"/>
                    <w:right w:val="single" w:sz="4" w:space="0" w:color="auto"/>
                  </w:tcBorders>
                  <w:shd w:val="clear" w:color="auto" w:fill="auto"/>
                  <w:noWrap/>
                  <w:vAlign w:val="bottom"/>
                  <w:hideMark/>
                </w:tcPr>
                <w:p w14:paraId="335F52E3"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 </w:t>
                  </w:r>
                </w:p>
              </w:tc>
            </w:tr>
            <w:tr w:rsidR="004A72F6" w:rsidRPr="004A72F6" w14:paraId="745CC998" w14:textId="77777777" w:rsidTr="003A765C">
              <w:trPr>
                <w:trHeight w:val="300"/>
              </w:trPr>
              <w:tc>
                <w:tcPr>
                  <w:tcW w:w="2117" w:type="dxa"/>
                  <w:tcBorders>
                    <w:top w:val="nil"/>
                    <w:left w:val="single" w:sz="4" w:space="0" w:color="auto"/>
                    <w:bottom w:val="single" w:sz="4" w:space="0" w:color="auto"/>
                    <w:right w:val="single" w:sz="4" w:space="0" w:color="auto"/>
                  </w:tcBorders>
                  <w:shd w:val="clear" w:color="auto" w:fill="auto"/>
                  <w:noWrap/>
                  <w:vAlign w:val="bottom"/>
                  <w:hideMark/>
                </w:tcPr>
                <w:p w14:paraId="51274485" w14:textId="77777777" w:rsidR="004A72F6" w:rsidRPr="004A72F6" w:rsidRDefault="004A72F6" w:rsidP="004A72F6">
                  <w:pPr>
                    <w:spacing w:after="0" w:line="240" w:lineRule="auto"/>
                    <w:rPr>
                      <w:rFonts w:ascii="Calibri" w:eastAsia="Times New Roman" w:hAnsi="Calibri" w:cs="Times New Roman"/>
                      <w:b/>
                      <w:bCs/>
                      <w:color w:val="000000"/>
                      <w:lang w:eastAsia="en-GB"/>
                    </w:rPr>
                  </w:pPr>
                  <w:r w:rsidRPr="004A72F6">
                    <w:rPr>
                      <w:rFonts w:ascii="Calibri" w:eastAsia="Times New Roman" w:hAnsi="Calibri" w:cs="Times New Roman"/>
                      <w:b/>
                      <w:bCs/>
                      <w:color w:val="000000"/>
                      <w:lang w:eastAsia="en-GB"/>
                    </w:rPr>
                    <w:t>Indoor training fees</w:t>
                  </w:r>
                </w:p>
              </w:tc>
              <w:tc>
                <w:tcPr>
                  <w:tcW w:w="1058" w:type="dxa"/>
                  <w:tcBorders>
                    <w:top w:val="nil"/>
                    <w:left w:val="nil"/>
                    <w:bottom w:val="single" w:sz="4" w:space="0" w:color="auto"/>
                    <w:right w:val="single" w:sz="4" w:space="0" w:color="auto"/>
                  </w:tcBorders>
                  <w:shd w:val="clear" w:color="auto" w:fill="auto"/>
                  <w:noWrap/>
                  <w:vAlign w:val="bottom"/>
                  <w:hideMark/>
                </w:tcPr>
                <w:p w14:paraId="6A7C7C9A"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 </w:t>
                  </w:r>
                </w:p>
              </w:tc>
              <w:tc>
                <w:tcPr>
                  <w:tcW w:w="1048" w:type="dxa"/>
                  <w:tcBorders>
                    <w:top w:val="nil"/>
                    <w:left w:val="nil"/>
                    <w:bottom w:val="single" w:sz="4" w:space="0" w:color="auto"/>
                    <w:right w:val="single" w:sz="4" w:space="0" w:color="auto"/>
                  </w:tcBorders>
                  <w:shd w:val="clear" w:color="auto" w:fill="auto"/>
                  <w:noWrap/>
                  <w:vAlign w:val="bottom"/>
                  <w:hideMark/>
                </w:tcPr>
                <w:p w14:paraId="44C51B6D"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 </w:t>
                  </w:r>
                </w:p>
              </w:tc>
              <w:tc>
                <w:tcPr>
                  <w:tcW w:w="3261" w:type="dxa"/>
                  <w:tcBorders>
                    <w:top w:val="nil"/>
                    <w:left w:val="nil"/>
                    <w:bottom w:val="single" w:sz="4" w:space="0" w:color="auto"/>
                    <w:right w:val="single" w:sz="4" w:space="0" w:color="auto"/>
                  </w:tcBorders>
                  <w:shd w:val="clear" w:color="auto" w:fill="auto"/>
                  <w:noWrap/>
                  <w:vAlign w:val="bottom"/>
                  <w:hideMark/>
                </w:tcPr>
                <w:p w14:paraId="58BA0B9F"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 </w:t>
                  </w:r>
                </w:p>
              </w:tc>
            </w:tr>
            <w:tr w:rsidR="004A72F6" w:rsidRPr="004A72F6" w14:paraId="06784CA6" w14:textId="77777777" w:rsidTr="003A765C">
              <w:trPr>
                <w:trHeight w:val="300"/>
              </w:trPr>
              <w:tc>
                <w:tcPr>
                  <w:tcW w:w="2117" w:type="dxa"/>
                  <w:tcBorders>
                    <w:top w:val="nil"/>
                    <w:left w:val="single" w:sz="4" w:space="0" w:color="auto"/>
                    <w:bottom w:val="single" w:sz="4" w:space="0" w:color="auto"/>
                    <w:right w:val="single" w:sz="4" w:space="0" w:color="auto"/>
                  </w:tcBorders>
                  <w:shd w:val="clear" w:color="auto" w:fill="auto"/>
                  <w:noWrap/>
                  <w:vAlign w:val="bottom"/>
                  <w:hideMark/>
                </w:tcPr>
                <w:p w14:paraId="26AECF92"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Men</w:t>
                  </w:r>
                </w:p>
              </w:tc>
              <w:tc>
                <w:tcPr>
                  <w:tcW w:w="1058" w:type="dxa"/>
                  <w:tcBorders>
                    <w:top w:val="nil"/>
                    <w:left w:val="nil"/>
                    <w:bottom w:val="single" w:sz="4" w:space="0" w:color="auto"/>
                    <w:right w:val="single" w:sz="4" w:space="0" w:color="auto"/>
                  </w:tcBorders>
                  <w:shd w:val="clear" w:color="auto" w:fill="auto"/>
                  <w:noWrap/>
                  <w:vAlign w:val="bottom"/>
                  <w:hideMark/>
                </w:tcPr>
                <w:p w14:paraId="1B5DD78D"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 </w:t>
                  </w:r>
                </w:p>
              </w:tc>
              <w:tc>
                <w:tcPr>
                  <w:tcW w:w="1048" w:type="dxa"/>
                  <w:tcBorders>
                    <w:top w:val="nil"/>
                    <w:left w:val="nil"/>
                    <w:bottom w:val="single" w:sz="4" w:space="0" w:color="auto"/>
                    <w:right w:val="single" w:sz="4" w:space="0" w:color="auto"/>
                  </w:tcBorders>
                  <w:shd w:val="clear" w:color="auto" w:fill="auto"/>
                  <w:noWrap/>
                  <w:vAlign w:val="bottom"/>
                  <w:hideMark/>
                </w:tcPr>
                <w:p w14:paraId="7A2308F2"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 </w:t>
                  </w:r>
                </w:p>
              </w:tc>
              <w:tc>
                <w:tcPr>
                  <w:tcW w:w="3261" w:type="dxa"/>
                  <w:tcBorders>
                    <w:top w:val="nil"/>
                    <w:left w:val="nil"/>
                    <w:bottom w:val="single" w:sz="4" w:space="0" w:color="auto"/>
                    <w:right w:val="single" w:sz="4" w:space="0" w:color="auto"/>
                  </w:tcBorders>
                  <w:shd w:val="clear" w:color="auto" w:fill="auto"/>
                  <w:noWrap/>
                  <w:vAlign w:val="bottom"/>
                  <w:hideMark/>
                </w:tcPr>
                <w:p w14:paraId="2D1B2C1E"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 xml:space="preserve">Divide to cover £30 cost </w:t>
                  </w:r>
                </w:p>
              </w:tc>
            </w:tr>
            <w:tr w:rsidR="004A72F6" w:rsidRPr="004A72F6" w14:paraId="434EFA15" w14:textId="77777777" w:rsidTr="003A765C">
              <w:trPr>
                <w:trHeight w:val="300"/>
              </w:trPr>
              <w:tc>
                <w:tcPr>
                  <w:tcW w:w="2117" w:type="dxa"/>
                  <w:tcBorders>
                    <w:top w:val="nil"/>
                    <w:left w:val="single" w:sz="4" w:space="0" w:color="auto"/>
                    <w:bottom w:val="single" w:sz="4" w:space="0" w:color="auto"/>
                    <w:right w:val="single" w:sz="4" w:space="0" w:color="auto"/>
                  </w:tcBorders>
                  <w:shd w:val="clear" w:color="auto" w:fill="auto"/>
                  <w:noWrap/>
                  <w:vAlign w:val="bottom"/>
                  <w:hideMark/>
                </w:tcPr>
                <w:p w14:paraId="5021364C"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Women</w:t>
                  </w:r>
                </w:p>
              </w:tc>
              <w:tc>
                <w:tcPr>
                  <w:tcW w:w="1058" w:type="dxa"/>
                  <w:tcBorders>
                    <w:top w:val="nil"/>
                    <w:left w:val="nil"/>
                    <w:bottom w:val="single" w:sz="4" w:space="0" w:color="auto"/>
                    <w:right w:val="single" w:sz="4" w:space="0" w:color="auto"/>
                  </w:tcBorders>
                  <w:shd w:val="clear" w:color="auto" w:fill="auto"/>
                  <w:noWrap/>
                  <w:vAlign w:val="bottom"/>
                  <w:hideMark/>
                </w:tcPr>
                <w:p w14:paraId="252CF214" w14:textId="77777777" w:rsidR="004A72F6" w:rsidRPr="004A72F6" w:rsidRDefault="004A72F6" w:rsidP="004A72F6">
                  <w:pPr>
                    <w:spacing w:after="0" w:line="240" w:lineRule="auto"/>
                    <w:jc w:val="right"/>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3</w:t>
                  </w:r>
                </w:p>
              </w:tc>
              <w:tc>
                <w:tcPr>
                  <w:tcW w:w="1048" w:type="dxa"/>
                  <w:tcBorders>
                    <w:top w:val="nil"/>
                    <w:left w:val="nil"/>
                    <w:bottom w:val="single" w:sz="4" w:space="0" w:color="auto"/>
                    <w:right w:val="single" w:sz="4" w:space="0" w:color="auto"/>
                  </w:tcBorders>
                  <w:shd w:val="clear" w:color="auto" w:fill="auto"/>
                  <w:noWrap/>
                  <w:vAlign w:val="bottom"/>
                  <w:hideMark/>
                </w:tcPr>
                <w:p w14:paraId="484FB565"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 </w:t>
                  </w:r>
                </w:p>
              </w:tc>
              <w:tc>
                <w:tcPr>
                  <w:tcW w:w="3261" w:type="dxa"/>
                  <w:tcBorders>
                    <w:top w:val="nil"/>
                    <w:left w:val="nil"/>
                    <w:bottom w:val="single" w:sz="4" w:space="0" w:color="auto"/>
                    <w:right w:val="single" w:sz="4" w:space="0" w:color="auto"/>
                  </w:tcBorders>
                  <w:shd w:val="clear" w:color="auto" w:fill="auto"/>
                  <w:noWrap/>
                  <w:vAlign w:val="bottom"/>
                  <w:hideMark/>
                </w:tcPr>
                <w:p w14:paraId="34EEAC26"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 </w:t>
                  </w:r>
                </w:p>
              </w:tc>
            </w:tr>
            <w:tr w:rsidR="004A72F6" w:rsidRPr="004A72F6" w14:paraId="1DFEC691" w14:textId="77777777" w:rsidTr="003A765C">
              <w:trPr>
                <w:trHeight w:val="300"/>
              </w:trPr>
              <w:tc>
                <w:tcPr>
                  <w:tcW w:w="2117" w:type="dxa"/>
                  <w:tcBorders>
                    <w:top w:val="nil"/>
                    <w:left w:val="single" w:sz="4" w:space="0" w:color="auto"/>
                    <w:bottom w:val="single" w:sz="4" w:space="0" w:color="auto"/>
                    <w:right w:val="single" w:sz="4" w:space="0" w:color="auto"/>
                  </w:tcBorders>
                  <w:shd w:val="clear" w:color="auto" w:fill="auto"/>
                  <w:noWrap/>
                  <w:vAlign w:val="bottom"/>
                  <w:hideMark/>
                </w:tcPr>
                <w:p w14:paraId="47DCCE05"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Junior</w:t>
                  </w:r>
                </w:p>
              </w:tc>
              <w:tc>
                <w:tcPr>
                  <w:tcW w:w="1058" w:type="dxa"/>
                  <w:tcBorders>
                    <w:top w:val="nil"/>
                    <w:left w:val="nil"/>
                    <w:bottom w:val="single" w:sz="4" w:space="0" w:color="auto"/>
                    <w:right w:val="single" w:sz="4" w:space="0" w:color="auto"/>
                  </w:tcBorders>
                  <w:shd w:val="clear" w:color="auto" w:fill="auto"/>
                  <w:noWrap/>
                  <w:vAlign w:val="bottom"/>
                  <w:hideMark/>
                </w:tcPr>
                <w:p w14:paraId="7CD88036" w14:textId="77777777" w:rsidR="004A72F6" w:rsidRPr="004A72F6" w:rsidRDefault="004A72F6" w:rsidP="004A72F6">
                  <w:pPr>
                    <w:spacing w:after="0" w:line="240" w:lineRule="auto"/>
                    <w:jc w:val="right"/>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3</w:t>
                  </w:r>
                </w:p>
              </w:tc>
              <w:tc>
                <w:tcPr>
                  <w:tcW w:w="1048" w:type="dxa"/>
                  <w:tcBorders>
                    <w:top w:val="nil"/>
                    <w:left w:val="nil"/>
                    <w:bottom w:val="single" w:sz="4" w:space="0" w:color="auto"/>
                    <w:right w:val="single" w:sz="4" w:space="0" w:color="auto"/>
                  </w:tcBorders>
                  <w:shd w:val="clear" w:color="auto" w:fill="auto"/>
                  <w:noWrap/>
                  <w:vAlign w:val="bottom"/>
                  <w:hideMark/>
                </w:tcPr>
                <w:p w14:paraId="18BB9520"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 </w:t>
                  </w:r>
                </w:p>
              </w:tc>
              <w:tc>
                <w:tcPr>
                  <w:tcW w:w="3261" w:type="dxa"/>
                  <w:tcBorders>
                    <w:top w:val="nil"/>
                    <w:left w:val="nil"/>
                    <w:bottom w:val="single" w:sz="4" w:space="0" w:color="auto"/>
                    <w:right w:val="single" w:sz="4" w:space="0" w:color="auto"/>
                  </w:tcBorders>
                  <w:shd w:val="clear" w:color="auto" w:fill="auto"/>
                  <w:noWrap/>
                  <w:vAlign w:val="bottom"/>
                  <w:hideMark/>
                </w:tcPr>
                <w:p w14:paraId="6F54A9B0"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 </w:t>
                  </w:r>
                </w:p>
              </w:tc>
            </w:tr>
            <w:tr w:rsidR="004A72F6" w:rsidRPr="004A72F6" w14:paraId="4A526D2A" w14:textId="77777777" w:rsidTr="003A765C">
              <w:trPr>
                <w:trHeight w:val="300"/>
              </w:trPr>
              <w:tc>
                <w:tcPr>
                  <w:tcW w:w="2117" w:type="dxa"/>
                  <w:tcBorders>
                    <w:top w:val="nil"/>
                    <w:left w:val="single" w:sz="4" w:space="0" w:color="auto"/>
                    <w:bottom w:val="single" w:sz="4" w:space="0" w:color="auto"/>
                    <w:right w:val="single" w:sz="4" w:space="0" w:color="auto"/>
                  </w:tcBorders>
                  <w:shd w:val="clear" w:color="auto" w:fill="auto"/>
                  <w:noWrap/>
                  <w:vAlign w:val="bottom"/>
                  <w:hideMark/>
                </w:tcPr>
                <w:p w14:paraId="52146571"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Student</w:t>
                  </w:r>
                </w:p>
              </w:tc>
              <w:tc>
                <w:tcPr>
                  <w:tcW w:w="1058" w:type="dxa"/>
                  <w:tcBorders>
                    <w:top w:val="nil"/>
                    <w:left w:val="nil"/>
                    <w:bottom w:val="single" w:sz="4" w:space="0" w:color="auto"/>
                    <w:right w:val="single" w:sz="4" w:space="0" w:color="auto"/>
                  </w:tcBorders>
                  <w:shd w:val="clear" w:color="auto" w:fill="auto"/>
                  <w:noWrap/>
                  <w:vAlign w:val="bottom"/>
                  <w:hideMark/>
                </w:tcPr>
                <w:p w14:paraId="738485CD" w14:textId="77777777" w:rsidR="004A72F6" w:rsidRPr="004A72F6" w:rsidRDefault="004A72F6" w:rsidP="004A72F6">
                  <w:pPr>
                    <w:spacing w:after="0" w:line="240" w:lineRule="auto"/>
                    <w:jc w:val="right"/>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3</w:t>
                  </w:r>
                </w:p>
              </w:tc>
              <w:tc>
                <w:tcPr>
                  <w:tcW w:w="1048" w:type="dxa"/>
                  <w:tcBorders>
                    <w:top w:val="nil"/>
                    <w:left w:val="nil"/>
                    <w:bottom w:val="single" w:sz="4" w:space="0" w:color="auto"/>
                    <w:right w:val="single" w:sz="4" w:space="0" w:color="auto"/>
                  </w:tcBorders>
                  <w:shd w:val="clear" w:color="auto" w:fill="auto"/>
                  <w:noWrap/>
                  <w:vAlign w:val="bottom"/>
                  <w:hideMark/>
                </w:tcPr>
                <w:p w14:paraId="3E0DFCF0"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 </w:t>
                  </w:r>
                </w:p>
              </w:tc>
              <w:tc>
                <w:tcPr>
                  <w:tcW w:w="3261" w:type="dxa"/>
                  <w:tcBorders>
                    <w:top w:val="nil"/>
                    <w:left w:val="nil"/>
                    <w:bottom w:val="single" w:sz="4" w:space="0" w:color="auto"/>
                    <w:right w:val="single" w:sz="4" w:space="0" w:color="auto"/>
                  </w:tcBorders>
                  <w:shd w:val="clear" w:color="auto" w:fill="auto"/>
                  <w:noWrap/>
                  <w:vAlign w:val="bottom"/>
                  <w:hideMark/>
                </w:tcPr>
                <w:p w14:paraId="39AD5995" w14:textId="2372C6F1"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Non</w:t>
                  </w:r>
                  <w:r>
                    <w:rPr>
                      <w:rFonts w:ascii="Calibri" w:eastAsia="Times New Roman" w:hAnsi="Calibri" w:cs="Times New Roman"/>
                      <w:color w:val="000000"/>
                      <w:lang w:eastAsia="en-GB"/>
                    </w:rPr>
                    <w:t>-</w:t>
                  </w:r>
                  <w:r w:rsidRPr="004A72F6">
                    <w:rPr>
                      <w:rFonts w:ascii="Calibri" w:eastAsia="Times New Roman" w:hAnsi="Calibri" w:cs="Times New Roman"/>
                      <w:color w:val="000000"/>
                      <w:lang w:eastAsia="en-GB"/>
                    </w:rPr>
                    <w:t>working</w:t>
                  </w:r>
                </w:p>
              </w:tc>
            </w:tr>
            <w:tr w:rsidR="004A72F6" w:rsidRPr="004A72F6" w14:paraId="743F46D2" w14:textId="77777777" w:rsidTr="003A765C">
              <w:trPr>
                <w:trHeight w:val="300"/>
              </w:trPr>
              <w:tc>
                <w:tcPr>
                  <w:tcW w:w="2117" w:type="dxa"/>
                  <w:tcBorders>
                    <w:top w:val="nil"/>
                    <w:left w:val="single" w:sz="4" w:space="0" w:color="auto"/>
                    <w:bottom w:val="single" w:sz="4" w:space="0" w:color="auto"/>
                    <w:right w:val="single" w:sz="4" w:space="0" w:color="auto"/>
                  </w:tcBorders>
                  <w:shd w:val="clear" w:color="auto" w:fill="auto"/>
                  <w:noWrap/>
                  <w:vAlign w:val="bottom"/>
                  <w:hideMark/>
                </w:tcPr>
                <w:p w14:paraId="5732BB66"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Cricket teas</w:t>
                  </w:r>
                </w:p>
              </w:tc>
              <w:tc>
                <w:tcPr>
                  <w:tcW w:w="1058" w:type="dxa"/>
                  <w:tcBorders>
                    <w:top w:val="nil"/>
                    <w:left w:val="nil"/>
                    <w:bottom w:val="single" w:sz="4" w:space="0" w:color="auto"/>
                    <w:right w:val="single" w:sz="4" w:space="0" w:color="auto"/>
                  </w:tcBorders>
                  <w:shd w:val="clear" w:color="auto" w:fill="auto"/>
                  <w:noWrap/>
                  <w:vAlign w:val="bottom"/>
                  <w:hideMark/>
                </w:tcPr>
                <w:p w14:paraId="504C1B69" w14:textId="77777777" w:rsidR="004A72F6" w:rsidRPr="004A72F6" w:rsidRDefault="004A72F6" w:rsidP="004A72F6">
                  <w:pPr>
                    <w:spacing w:after="0" w:line="240" w:lineRule="auto"/>
                    <w:jc w:val="right"/>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50</w:t>
                  </w:r>
                </w:p>
              </w:tc>
              <w:tc>
                <w:tcPr>
                  <w:tcW w:w="1048" w:type="dxa"/>
                  <w:tcBorders>
                    <w:top w:val="nil"/>
                    <w:left w:val="nil"/>
                    <w:bottom w:val="single" w:sz="4" w:space="0" w:color="auto"/>
                    <w:right w:val="single" w:sz="4" w:space="0" w:color="auto"/>
                  </w:tcBorders>
                  <w:shd w:val="clear" w:color="auto" w:fill="auto"/>
                  <w:noWrap/>
                  <w:vAlign w:val="bottom"/>
                  <w:hideMark/>
                </w:tcPr>
                <w:p w14:paraId="12C45F71" w14:textId="77777777" w:rsidR="004A72F6" w:rsidRPr="004A72F6" w:rsidRDefault="004A72F6" w:rsidP="004A72F6">
                  <w:pPr>
                    <w:spacing w:after="0" w:line="240" w:lineRule="auto"/>
                    <w:jc w:val="right"/>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 </w:t>
                  </w:r>
                </w:p>
              </w:tc>
              <w:tc>
                <w:tcPr>
                  <w:tcW w:w="3261" w:type="dxa"/>
                  <w:tcBorders>
                    <w:top w:val="nil"/>
                    <w:left w:val="nil"/>
                    <w:bottom w:val="single" w:sz="4" w:space="0" w:color="auto"/>
                    <w:right w:val="single" w:sz="4" w:space="0" w:color="auto"/>
                  </w:tcBorders>
                  <w:shd w:val="clear" w:color="auto" w:fill="auto"/>
                  <w:noWrap/>
                  <w:vAlign w:val="bottom"/>
                  <w:hideMark/>
                </w:tcPr>
                <w:p w14:paraId="128E32CB"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For tea provider per game</w:t>
                  </w:r>
                </w:p>
              </w:tc>
            </w:tr>
            <w:tr w:rsidR="004A72F6" w:rsidRPr="004A72F6" w14:paraId="2D46DE2D" w14:textId="77777777" w:rsidTr="003A765C">
              <w:trPr>
                <w:trHeight w:val="300"/>
              </w:trPr>
              <w:tc>
                <w:tcPr>
                  <w:tcW w:w="2117" w:type="dxa"/>
                  <w:tcBorders>
                    <w:top w:val="nil"/>
                    <w:left w:val="single" w:sz="4" w:space="0" w:color="auto"/>
                    <w:bottom w:val="single" w:sz="4" w:space="0" w:color="auto"/>
                    <w:right w:val="single" w:sz="4" w:space="0" w:color="auto"/>
                  </w:tcBorders>
                  <w:shd w:val="clear" w:color="auto" w:fill="auto"/>
                  <w:noWrap/>
                  <w:vAlign w:val="bottom"/>
                  <w:hideMark/>
                </w:tcPr>
                <w:p w14:paraId="3A8CE585"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Game at Rotherwick Park</w:t>
                  </w:r>
                </w:p>
              </w:tc>
              <w:tc>
                <w:tcPr>
                  <w:tcW w:w="1058" w:type="dxa"/>
                  <w:tcBorders>
                    <w:top w:val="nil"/>
                    <w:left w:val="nil"/>
                    <w:bottom w:val="single" w:sz="4" w:space="0" w:color="auto"/>
                    <w:right w:val="single" w:sz="4" w:space="0" w:color="auto"/>
                  </w:tcBorders>
                  <w:shd w:val="clear" w:color="auto" w:fill="auto"/>
                  <w:noWrap/>
                  <w:vAlign w:val="bottom"/>
                  <w:hideMark/>
                </w:tcPr>
                <w:p w14:paraId="4A4DE347" w14:textId="77777777" w:rsidR="004A72F6" w:rsidRPr="004A72F6" w:rsidRDefault="004A72F6" w:rsidP="004A72F6">
                  <w:pPr>
                    <w:spacing w:after="0" w:line="240" w:lineRule="auto"/>
                    <w:jc w:val="right"/>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30</w:t>
                  </w:r>
                </w:p>
              </w:tc>
              <w:tc>
                <w:tcPr>
                  <w:tcW w:w="1048" w:type="dxa"/>
                  <w:tcBorders>
                    <w:top w:val="nil"/>
                    <w:left w:val="nil"/>
                    <w:bottom w:val="single" w:sz="4" w:space="0" w:color="auto"/>
                    <w:right w:val="single" w:sz="4" w:space="0" w:color="auto"/>
                  </w:tcBorders>
                  <w:shd w:val="clear" w:color="auto" w:fill="auto"/>
                  <w:noWrap/>
                  <w:vAlign w:val="bottom"/>
                  <w:hideMark/>
                </w:tcPr>
                <w:p w14:paraId="2914EAF8"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 </w:t>
                  </w:r>
                </w:p>
              </w:tc>
              <w:tc>
                <w:tcPr>
                  <w:tcW w:w="3261" w:type="dxa"/>
                  <w:tcBorders>
                    <w:top w:val="nil"/>
                    <w:left w:val="nil"/>
                    <w:bottom w:val="single" w:sz="4" w:space="0" w:color="auto"/>
                    <w:right w:val="single" w:sz="4" w:space="0" w:color="auto"/>
                  </w:tcBorders>
                  <w:shd w:val="clear" w:color="auto" w:fill="auto"/>
                  <w:noWrap/>
                  <w:vAlign w:val="bottom"/>
                  <w:hideMark/>
                </w:tcPr>
                <w:p w14:paraId="2286ED35"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Paid by RCC per game</w:t>
                  </w:r>
                </w:p>
              </w:tc>
            </w:tr>
            <w:tr w:rsidR="004A72F6" w:rsidRPr="004A72F6" w14:paraId="2040199E" w14:textId="77777777" w:rsidTr="003A765C">
              <w:trPr>
                <w:trHeight w:val="300"/>
              </w:trPr>
              <w:tc>
                <w:tcPr>
                  <w:tcW w:w="2117" w:type="dxa"/>
                  <w:tcBorders>
                    <w:top w:val="nil"/>
                    <w:left w:val="single" w:sz="4" w:space="0" w:color="auto"/>
                    <w:bottom w:val="single" w:sz="4" w:space="0" w:color="auto"/>
                    <w:right w:val="single" w:sz="4" w:space="0" w:color="auto"/>
                  </w:tcBorders>
                  <w:shd w:val="clear" w:color="auto" w:fill="auto"/>
                  <w:noWrap/>
                  <w:vAlign w:val="bottom"/>
                  <w:hideMark/>
                </w:tcPr>
                <w:p w14:paraId="12C6289C"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RCC ground hire fee</w:t>
                  </w:r>
                </w:p>
              </w:tc>
              <w:tc>
                <w:tcPr>
                  <w:tcW w:w="1058" w:type="dxa"/>
                  <w:tcBorders>
                    <w:top w:val="nil"/>
                    <w:left w:val="nil"/>
                    <w:bottom w:val="single" w:sz="4" w:space="0" w:color="auto"/>
                    <w:right w:val="single" w:sz="4" w:space="0" w:color="auto"/>
                  </w:tcBorders>
                  <w:shd w:val="clear" w:color="auto" w:fill="auto"/>
                  <w:noWrap/>
                  <w:vAlign w:val="bottom"/>
                  <w:hideMark/>
                </w:tcPr>
                <w:p w14:paraId="5710AE5B" w14:textId="77777777" w:rsidR="004A72F6" w:rsidRPr="004A72F6" w:rsidRDefault="004A72F6" w:rsidP="004A72F6">
                  <w:pPr>
                    <w:spacing w:after="0" w:line="240" w:lineRule="auto"/>
                    <w:jc w:val="right"/>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120</w:t>
                  </w:r>
                </w:p>
              </w:tc>
              <w:tc>
                <w:tcPr>
                  <w:tcW w:w="1048" w:type="dxa"/>
                  <w:tcBorders>
                    <w:top w:val="nil"/>
                    <w:left w:val="nil"/>
                    <w:bottom w:val="single" w:sz="4" w:space="0" w:color="auto"/>
                    <w:right w:val="single" w:sz="4" w:space="0" w:color="auto"/>
                  </w:tcBorders>
                  <w:shd w:val="clear" w:color="auto" w:fill="auto"/>
                  <w:noWrap/>
                  <w:vAlign w:val="bottom"/>
                  <w:hideMark/>
                </w:tcPr>
                <w:p w14:paraId="35FDB00D"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 </w:t>
                  </w:r>
                </w:p>
              </w:tc>
              <w:tc>
                <w:tcPr>
                  <w:tcW w:w="3261" w:type="dxa"/>
                  <w:tcBorders>
                    <w:top w:val="nil"/>
                    <w:left w:val="nil"/>
                    <w:bottom w:val="single" w:sz="4" w:space="0" w:color="auto"/>
                    <w:right w:val="single" w:sz="4" w:space="0" w:color="auto"/>
                  </w:tcBorders>
                  <w:shd w:val="clear" w:color="auto" w:fill="auto"/>
                  <w:noWrap/>
                  <w:vAlign w:val="bottom"/>
                  <w:hideMark/>
                </w:tcPr>
                <w:p w14:paraId="6057B824" w14:textId="77777777" w:rsidR="004A72F6" w:rsidRPr="004A72F6" w:rsidRDefault="004A72F6" w:rsidP="004A72F6">
                  <w:pPr>
                    <w:spacing w:after="0" w:line="240" w:lineRule="auto"/>
                    <w:rPr>
                      <w:rFonts w:ascii="Calibri" w:eastAsia="Times New Roman" w:hAnsi="Calibri" w:cs="Times New Roman"/>
                      <w:color w:val="000000"/>
                      <w:lang w:eastAsia="en-GB"/>
                    </w:rPr>
                  </w:pPr>
                  <w:r w:rsidRPr="004A72F6">
                    <w:rPr>
                      <w:rFonts w:ascii="Calibri" w:eastAsia="Times New Roman" w:hAnsi="Calibri" w:cs="Times New Roman"/>
                      <w:color w:val="000000"/>
                      <w:lang w:eastAsia="en-GB"/>
                    </w:rPr>
                    <w:t> </w:t>
                  </w:r>
                </w:p>
              </w:tc>
            </w:tr>
          </w:tbl>
          <w:p w14:paraId="767F83B6" w14:textId="77777777" w:rsidR="00FD12A9" w:rsidRDefault="00FD12A9" w:rsidP="00D73230">
            <w:pPr>
              <w:pStyle w:val="NoSpacing"/>
              <w:jc w:val="both"/>
            </w:pPr>
          </w:p>
          <w:p w14:paraId="75BD5D89" w14:textId="0EB41B00" w:rsidR="00F570E5" w:rsidRDefault="00F570E5" w:rsidP="00D73230">
            <w:pPr>
              <w:pStyle w:val="NoSpacing"/>
              <w:jc w:val="both"/>
            </w:pPr>
            <w:r>
              <w:t xml:space="preserve">A discussion was had as to whether those adult players who joined for winter training should be charged a half year fee. A decision was made against the proposal as </w:t>
            </w:r>
            <w:r w:rsidR="009A0382">
              <w:t xml:space="preserve">the closed season was used as an opportunity to </w:t>
            </w:r>
            <w:r w:rsidR="00BC4F74">
              <w:t>recruit new</w:t>
            </w:r>
            <w:r w:rsidR="009A0382">
              <w:t xml:space="preserve"> players and </w:t>
            </w:r>
            <w:r>
              <w:t xml:space="preserve">would </w:t>
            </w:r>
            <w:r w:rsidR="009A0382">
              <w:t xml:space="preserve">also </w:t>
            </w:r>
            <w:r>
              <w:t>be difficult to administer.</w:t>
            </w:r>
          </w:p>
          <w:p w14:paraId="14EEBDBB" w14:textId="77777777" w:rsidR="00F570E5" w:rsidRDefault="00F570E5" w:rsidP="00D73230">
            <w:pPr>
              <w:pStyle w:val="NoSpacing"/>
              <w:jc w:val="both"/>
            </w:pPr>
          </w:p>
          <w:p w14:paraId="315446D9" w14:textId="49F23A93" w:rsidR="00F570E5" w:rsidRDefault="004A72F6" w:rsidP="00D73230">
            <w:pPr>
              <w:pStyle w:val="NoSpacing"/>
              <w:jc w:val="both"/>
            </w:pPr>
            <w:r>
              <w:t xml:space="preserve">It was </w:t>
            </w:r>
            <w:r w:rsidR="00DF104B">
              <w:t>s</w:t>
            </w:r>
            <w:r>
              <w:t xml:space="preserve">till unclear whether the sponsorship had been received </w:t>
            </w:r>
            <w:r w:rsidR="00BC4F74">
              <w:t xml:space="preserve">from the Swan </w:t>
            </w:r>
            <w:r>
              <w:t>for the men’s training kit and AC was again to follow up with JF.</w:t>
            </w:r>
          </w:p>
          <w:p w14:paraId="2531466C" w14:textId="7FB71F3C" w:rsidR="00CF60CE" w:rsidRPr="003942E3" w:rsidRDefault="00CF60CE" w:rsidP="00FD12A9">
            <w:pPr>
              <w:pStyle w:val="NoSpacing"/>
              <w:jc w:val="both"/>
            </w:pPr>
          </w:p>
        </w:tc>
        <w:tc>
          <w:tcPr>
            <w:tcW w:w="941" w:type="dxa"/>
          </w:tcPr>
          <w:p w14:paraId="20C29C16" w14:textId="248446EE" w:rsidR="00D51434" w:rsidRDefault="00D51434" w:rsidP="00C16401">
            <w:pPr>
              <w:pStyle w:val="NoSpacing"/>
              <w:jc w:val="center"/>
              <w:rPr>
                <w:b/>
              </w:rPr>
            </w:pPr>
          </w:p>
          <w:p w14:paraId="5C90FD47" w14:textId="415183B4" w:rsidR="004A72F6" w:rsidRDefault="004A72F6" w:rsidP="00C16401">
            <w:pPr>
              <w:pStyle w:val="NoSpacing"/>
              <w:jc w:val="center"/>
              <w:rPr>
                <w:b/>
              </w:rPr>
            </w:pPr>
          </w:p>
          <w:p w14:paraId="6F367458" w14:textId="171A39A6" w:rsidR="004A72F6" w:rsidRDefault="004A72F6" w:rsidP="00C16401">
            <w:pPr>
              <w:pStyle w:val="NoSpacing"/>
              <w:jc w:val="center"/>
              <w:rPr>
                <w:b/>
              </w:rPr>
            </w:pPr>
          </w:p>
          <w:p w14:paraId="64225B83" w14:textId="151D9200" w:rsidR="004A72F6" w:rsidRDefault="004A72F6" w:rsidP="00C16401">
            <w:pPr>
              <w:pStyle w:val="NoSpacing"/>
              <w:jc w:val="center"/>
              <w:rPr>
                <w:b/>
              </w:rPr>
            </w:pPr>
          </w:p>
          <w:p w14:paraId="2A76C293" w14:textId="29133A33" w:rsidR="004A72F6" w:rsidRDefault="004A72F6" w:rsidP="00C16401">
            <w:pPr>
              <w:pStyle w:val="NoSpacing"/>
              <w:jc w:val="center"/>
              <w:rPr>
                <w:b/>
              </w:rPr>
            </w:pPr>
          </w:p>
          <w:p w14:paraId="61AC843A" w14:textId="32598CC6" w:rsidR="004A72F6" w:rsidRDefault="004A72F6" w:rsidP="00C16401">
            <w:pPr>
              <w:pStyle w:val="NoSpacing"/>
              <w:jc w:val="center"/>
              <w:rPr>
                <w:b/>
              </w:rPr>
            </w:pPr>
          </w:p>
          <w:p w14:paraId="307A4A64" w14:textId="5E84BC96" w:rsidR="004A72F6" w:rsidRDefault="004A72F6" w:rsidP="00C16401">
            <w:pPr>
              <w:pStyle w:val="NoSpacing"/>
              <w:jc w:val="center"/>
              <w:rPr>
                <w:b/>
              </w:rPr>
            </w:pPr>
          </w:p>
          <w:p w14:paraId="2543B3AA" w14:textId="31504D30" w:rsidR="004A72F6" w:rsidRDefault="004A72F6" w:rsidP="00C16401">
            <w:pPr>
              <w:pStyle w:val="NoSpacing"/>
              <w:jc w:val="center"/>
              <w:rPr>
                <w:b/>
              </w:rPr>
            </w:pPr>
          </w:p>
          <w:p w14:paraId="70ADE867" w14:textId="5AB99993" w:rsidR="004A72F6" w:rsidRDefault="004A72F6" w:rsidP="00C16401">
            <w:pPr>
              <w:pStyle w:val="NoSpacing"/>
              <w:jc w:val="center"/>
              <w:rPr>
                <w:b/>
              </w:rPr>
            </w:pPr>
          </w:p>
          <w:p w14:paraId="1D457472" w14:textId="0C90FD4D" w:rsidR="004A72F6" w:rsidRDefault="004A72F6" w:rsidP="00C16401">
            <w:pPr>
              <w:pStyle w:val="NoSpacing"/>
              <w:jc w:val="center"/>
              <w:rPr>
                <w:b/>
              </w:rPr>
            </w:pPr>
          </w:p>
          <w:p w14:paraId="31523C2E" w14:textId="3ADB75F2" w:rsidR="004A72F6" w:rsidRDefault="004A72F6" w:rsidP="00C16401">
            <w:pPr>
              <w:pStyle w:val="NoSpacing"/>
              <w:jc w:val="center"/>
              <w:rPr>
                <w:b/>
              </w:rPr>
            </w:pPr>
          </w:p>
          <w:p w14:paraId="10489876" w14:textId="4C0DAEA6" w:rsidR="004A72F6" w:rsidRDefault="004A72F6" w:rsidP="00C16401">
            <w:pPr>
              <w:pStyle w:val="NoSpacing"/>
              <w:jc w:val="center"/>
              <w:rPr>
                <w:b/>
              </w:rPr>
            </w:pPr>
          </w:p>
          <w:p w14:paraId="43F1F098" w14:textId="33A7CC57" w:rsidR="004A72F6" w:rsidRDefault="004A72F6" w:rsidP="00C16401">
            <w:pPr>
              <w:pStyle w:val="NoSpacing"/>
              <w:jc w:val="center"/>
              <w:rPr>
                <w:b/>
              </w:rPr>
            </w:pPr>
          </w:p>
          <w:p w14:paraId="4756E645" w14:textId="6BCCB589" w:rsidR="004A72F6" w:rsidRDefault="004A72F6" w:rsidP="00C16401">
            <w:pPr>
              <w:pStyle w:val="NoSpacing"/>
              <w:jc w:val="center"/>
              <w:rPr>
                <w:b/>
              </w:rPr>
            </w:pPr>
          </w:p>
          <w:p w14:paraId="275D4C1F" w14:textId="413E04C6" w:rsidR="004A72F6" w:rsidRDefault="004A72F6" w:rsidP="00C16401">
            <w:pPr>
              <w:pStyle w:val="NoSpacing"/>
              <w:jc w:val="center"/>
              <w:rPr>
                <w:b/>
              </w:rPr>
            </w:pPr>
          </w:p>
          <w:p w14:paraId="0349ECA9" w14:textId="4608C2DF" w:rsidR="004A72F6" w:rsidRDefault="004A72F6" w:rsidP="00C16401">
            <w:pPr>
              <w:pStyle w:val="NoSpacing"/>
              <w:jc w:val="center"/>
              <w:rPr>
                <w:b/>
              </w:rPr>
            </w:pPr>
          </w:p>
          <w:p w14:paraId="5928B6AF" w14:textId="09F547F8" w:rsidR="004A72F6" w:rsidRDefault="004A72F6" w:rsidP="00C16401">
            <w:pPr>
              <w:pStyle w:val="NoSpacing"/>
              <w:jc w:val="center"/>
              <w:rPr>
                <w:b/>
              </w:rPr>
            </w:pPr>
          </w:p>
          <w:p w14:paraId="21D6BA41" w14:textId="45B41C31" w:rsidR="004A72F6" w:rsidRDefault="004A72F6" w:rsidP="00C16401">
            <w:pPr>
              <w:pStyle w:val="NoSpacing"/>
              <w:jc w:val="center"/>
              <w:rPr>
                <w:b/>
              </w:rPr>
            </w:pPr>
          </w:p>
          <w:p w14:paraId="29AA4FB4" w14:textId="05C0864F" w:rsidR="004A72F6" w:rsidRDefault="004A72F6" w:rsidP="00C16401">
            <w:pPr>
              <w:pStyle w:val="NoSpacing"/>
              <w:jc w:val="center"/>
              <w:rPr>
                <w:b/>
              </w:rPr>
            </w:pPr>
          </w:p>
          <w:p w14:paraId="45ED36FA" w14:textId="3862EA17" w:rsidR="004A72F6" w:rsidRDefault="004A72F6" w:rsidP="00C16401">
            <w:pPr>
              <w:pStyle w:val="NoSpacing"/>
              <w:jc w:val="center"/>
              <w:rPr>
                <w:b/>
              </w:rPr>
            </w:pPr>
          </w:p>
          <w:p w14:paraId="45BB42F5" w14:textId="3C04793C" w:rsidR="004A72F6" w:rsidRDefault="004A72F6" w:rsidP="00C16401">
            <w:pPr>
              <w:pStyle w:val="NoSpacing"/>
              <w:jc w:val="center"/>
              <w:rPr>
                <w:b/>
              </w:rPr>
            </w:pPr>
          </w:p>
          <w:p w14:paraId="12ABD089" w14:textId="646BD429" w:rsidR="004A72F6" w:rsidRDefault="004A72F6" w:rsidP="00C16401">
            <w:pPr>
              <w:pStyle w:val="NoSpacing"/>
              <w:jc w:val="center"/>
              <w:rPr>
                <w:b/>
              </w:rPr>
            </w:pPr>
          </w:p>
          <w:p w14:paraId="17B7122C" w14:textId="6540DD53" w:rsidR="004A72F6" w:rsidRDefault="004A72F6" w:rsidP="00C16401">
            <w:pPr>
              <w:pStyle w:val="NoSpacing"/>
              <w:jc w:val="center"/>
              <w:rPr>
                <w:b/>
              </w:rPr>
            </w:pPr>
          </w:p>
          <w:p w14:paraId="0477B3F7" w14:textId="7F3FB30A" w:rsidR="004A72F6" w:rsidRDefault="004A72F6" w:rsidP="00C16401">
            <w:pPr>
              <w:pStyle w:val="NoSpacing"/>
              <w:jc w:val="center"/>
              <w:rPr>
                <w:b/>
              </w:rPr>
            </w:pPr>
          </w:p>
          <w:p w14:paraId="49C47C32" w14:textId="11DD63DB" w:rsidR="004A72F6" w:rsidRDefault="004A72F6" w:rsidP="00C16401">
            <w:pPr>
              <w:pStyle w:val="NoSpacing"/>
              <w:jc w:val="center"/>
              <w:rPr>
                <w:b/>
              </w:rPr>
            </w:pPr>
          </w:p>
          <w:p w14:paraId="754C8C4A" w14:textId="14AEFAE1" w:rsidR="004A72F6" w:rsidRDefault="004A72F6" w:rsidP="00C16401">
            <w:pPr>
              <w:pStyle w:val="NoSpacing"/>
              <w:jc w:val="center"/>
              <w:rPr>
                <w:b/>
              </w:rPr>
            </w:pPr>
          </w:p>
          <w:p w14:paraId="17DB574B" w14:textId="54B08BA5" w:rsidR="004A72F6" w:rsidRDefault="004A72F6" w:rsidP="00C16401">
            <w:pPr>
              <w:pStyle w:val="NoSpacing"/>
              <w:jc w:val="center"/>
              <w:rPr>
                <w:b/>
              </w:rPr>
            </w:pPr>
          </w:p>
          <w:p w14:paraId="13EA2A03" w14:textId="195A6C3D" w:rsidR="004A72F6" w:rsidRDefault="004A72F6" w:rsidP="00C16401">
            <w:pPr>
              <w:pStyle w:val="NoSpacing"/>
              <w:jc w:val="center"/>
              <w:rPr>
                <w:b/>
              </w:rPr>
            </w:pPr>
          </w:p>
          <w:p w14:paraId="3CF72E03" w14:textId="71ACF85C" w:rsidR="004A72F6" w:rsidRDefault="004A72F6" w:rsidP="00C16401">
            <w:pPr>
              <w:pStyle w:val="NoSpacing"/>
              <w:jc w:val="center"/>
              <w:rPr>
                <w:b/>
              </w:rPr>
            </w:pPr>
          </w:p>
          <w:p w14:paraId="13C0E85F" w14:textId="6A9F3D3B" w:rsidR="004A72F6" w:rsidRDefault="004A72F6" w:rsidP="00C16401">
            <w:pPr>
              <w:pStyle w:val="NoSpacing"/>
              <w:jc w:val="center"/>
              <w:rPr>
                <w:b/>
              </w:rPr>
            </w:pPr>
          </w:p>
          <w:p w14:paraId="79FCED87" w14:textId="77313FDD" w:rsidR="004A72F6" w:rsidRDefault="004A72F6" w:rsidP="00C16401">
            <w:pPr>
              <w:pStyle w:val="NoSpacing"/>
              <w:jc w:val="center"/>
              <w:rPr>
                <w:b/>
              </w:rPr>
            </w:pPr>
          </w:p>
          <w:p w14:paraId="376BE9D0" w14:textId="41F59306" w:rsidR="004A72F6" w:rsidRDefault="004A72F6" w:rsidP="00C16401">
            <w:pPr>
              <w:pStyle w:val="NoSpacing"/>
              <w:jc w:val="center"/>
              <w:rPr>
                <w:b/>
              </w:rPr>
            </w:pPr>
          </w:p>
          <w:p w14:paraId="05162B72" w14:textId="3E8D54DC" w:rsidR="004A72F6" w:rsidRDefault="004A72F6" w:rsidP="00C16401">
            <w:pPr>
              <w:pStyle w:val="NoSpacing"/>
              <w:jc w:val="center"/>
              <w:rPr>
                <w:b/>
              </w:rPr>
            </w:pPr>
          </w:p>
          <w:p w14:paraId="4EFD4859" w14:textId="65CD62A9" w:rsidR="004A72F6" w:rsidRDefault="004A72F6" w:rsidP="00C16401">
            <w:pPr>
              <w:pStyle w:val="NoSpacing"/>
              <w:jc w:val="center"/>
              <w:rPr>
                <w:b/>
              </w:rPr>
            </w:pPr>
          </w:p>
          <w:p w14:paraId="134ECF8E" w14:textId="517D2C1D" w:rsidR="004A72F6" w:rsidRDefault="004A72F6" w:rsidP="00C16401">
            <w:pPr>
              <w:pStyle w:val="NoSpacing"/>
              <w:jc w:val="center"/>
              <w:rPr>
                <w:b/>
              </w:rPr>
            </w:pPr>
          </w:p>
          <w:p w14:paraId="4A1230D9" w14:textId="36E8C648" w:rsidR="004A72F6" w:rsidRDefault="004A72F6" w:rsidP="00C16401">
            <w:pPr>
              <w:pStyle w:val="NoSpacing"/>
              <w:jc w:val="center"/>
              <w:rPr>
                <w:b/>
              </w:rPr>
            </w:pPr>
          </w:p>
          <w:p w14:paraId="1B0B7CA5" w14:textId="22B97A2B" w:rsidR="004A72F6" w:rsidRDefault="004A72F6" w:rsidP="00C16401">
            <w:pPr>
              <w:pStyle w:val="NoSpacing"/>
              <w:jc w:val="center"/>
              <w:rPr>
                <w:b/>
              </w:rPr>
            </w:pPr>
          </w:p>
          <w:p w14:paraId="40908E40" w14:textId="04AE03CC" w:rsidR="004A72F6" w:rsidRDefault="004A72F6" w:rsidP="00C16401">
            <w:pPr>
              <w:pStyle w:val="NoSpacing"/>
              <w:jc w:val="center"/>
              <w:rPr>
                <w:b/>
              </w:rPr>
            </w:pPr>
          </w:p>
          <w:p w14:paraId="22D454B8" w14:textId="46C2E5BE" w:rsidR="004A72F6" w:rsidRDefault="004A72F6" w:rsidP="00C16401">
            <w:pPr>
              <w:pStyle w:val="NoSpacing"/>
              <w:jc w:val="center"/>
              <w:rPr>
                <w:b/>
              </w:rPr>
            </w:pPr>
          </w:p>
          <w:p w14:paraId="3DF48E21" w14:textId="69FD553D" w:rsidR="004A72F6" w:rsidRDefault="004A72F6" w:rsidP="00C16401">
            <w:pPr>
              <w:pStyle w:val="NoSpacing"/>
              <w:jc w:val="center"/>
              <w:rPr>
                <w:b/>
              </w:rPr>
            </w:pPr>
          </w:p>
          <w:p w14:paraId="36BBE96A" w14:textId="61F662B2" w:rsidR="004A72F6" w:rsidRDefault="004A72F6" w:rsidP="00C16401">
            <w:pPr>
              <w:pStyle w:val="NoSpacing"/>
              <w:jc w:val="center"/>
              <w:rPr>
                <w:b/>
              </w:rPr>
            </w:pPr>
          </w:p>
          <w:p w14:paraId="443522AD" w14:textId="458022C9" w:rsidR="004A72F6" w:rsidRDefault="004A72F6" w:rsidP="00C16401">
            <w:pPr>
              <w:pStyle w:val="NoSpacing"/>
              <w:jc w:val="center"/>
              <w:rPr>
                <w:b/>
              </w:rPr>
            </w:pPr>
          </w:p>
          <w:p w14:paraId="5FC34DFD" w14:textId="6293BC00" w:rsidR="004A72F6" w:rsidRDefault="004A72F6" w:rsidP="00C16401">
            <w:pPr>
              <w:pStyle w:val="NoSpacing"/>
              <w:jc w:val="center"/>
              <w:rPr>
                <w:b/>
              </w:rPr>
            </w:pPr>
          </w:p>
          <w:p w14:paraId="58A024B7" w14:textId="12AD5CB8" w:rsidR="004A72F6" w:rsidRDefault="004A72F6" w:rsidP="00C16401">
            <w:pPr>
              <w:pStyle w:val="NoSpacing"/>
              <w:jc w:val="center"/>
              <w:rPr>
                <w:b/>
              </w:rPr>
            </w:pPr>
          </w:p>
          <w:p w14:paraId="1FCAC953" w14:textId="419A3DC2" w:rsidR="004A72F6" w:rsidRDefault="004A72F6" w:rsidP="00C16401">
            <w:pPr>
              <w:pStyle w:val="NoSpacing"/>
              <w:jc w:val="center"/>
              <w:rPr>
                <w:b/>
              </w:rPr>
            </w:pPr>
          </w:p>
          <w:p w14:paraId="554015B0" w14:textId="168CF574" w:rsidR="004A72F6" w:rsidRDefault="004A72F6" w:rsidP="00C16401">
            <w:pPr>
              <w:pStyle w:val="NoSpacing"/>
              <w:jc w:val="center"/>
              <w:rPr>
                <w:b/>
              </w:rPr>
            </w:pPr>
          </w:p>
          <w:p w14:paraId="38B127ED" w14:textId="7F557F31" w:rsidR="004A72F6" w:rsidRDefault="004A72F6" w:rsidP="00C16401">
            <w:pPr>
              <w:pStyle w:val="NoSpacing"/>
              <w:jc w:val="center"/>
              <w:rPr>
                <w:b/>
              </w:rPr>
            </w:pPr>
          </w:p>
          <w:p w14:paraId="0DFD81AD" w14:textId="51647B86" w:rsidR="004A72F6" w:rsidRDefault="004A72F6" w:rsidP="00C16401">
            <w:pPr>
              <w:pStyle w:val="NoSpacing"/>
              <w:jc w:val="center"/>
              <w:rPr>
                <w:b/>
              </w:rPr>
            </w:pPr>
          </w:p>
          <w:p w14:paraId="16E3ADEE" w14:textId="37944CAB" w:rsidR="004A72F6" w:rsidRDefault="004A72F6" w:rsidP="00C16401">
            <w:pPr>
              <w:pStyle w:val="NoSpacing"/>
              <w:jc w:val="center"/>
              <w:rPr>
                <w:b/>
              </w:rPr>
            </w:pPr>
          </w:p>
          <w:p w14:paraId="2B21ACB0" w14:textId="77777777" w:rsidR="00F570E5" w:rsidRDefault="00F570E5" w:rsidP="00C16401">
            <w:pPr>
              <w:pStyle w:val="NoSpacing"/>
              <w:jc w:val="center"/>
              <w:rPr>
                <w:b/>
              </w:rPr>
            </w:pPr>
          </w:p>
          <w:p w14:paraId="57C26B2C" w14:textId="77777777" w:rsidR="00F570E5" w:rsidRDefault="00F570E5" w:rsidP="00C16401">
            <w:pPr>
              <w:pStyle w:val="NoSpacing"/>
              <w:jc w:val="center"/>
              <w:rPr>
                <w:b/>
              </w:rPr>
            </w:pPr>
          </w:p>
          <w:p w14:paraId="1A7C36C2" w14:textId="77777777" w:rsidR="00F570E5" w:rsidRDefault="00F570E5" w:rsidP="00C16401">
            <w:pPr>
              <w:pStyle w:val="NoSpacing"/>
              <w:jc w:val="center"/>
              <w:rPr>
                <w:b/>
              </w:rPr>
            </w:pPr>
          </w:p>
          <w:p w14:paraId="7639D6B9" w14:textId="77777777" w:rsidR="00F570E5" w:rsidRDefault="00F570E5" w:rsidP="00C16401">
            <w:pPr>
              <w:pStyle w:val="NoSpacing"/>
              <w:jc w:val="center"/>
              <w:rPr>
                <w:b/>
              </w:rPr>
            </w:pPr>
          </w:p>
          <w:p w14:paraId="33D9137F" w14:textId="77777777" w:rsidR="00F570E5" w:rsidRDefault="00F570E5" w:rsidP="00C16401">
            <w:pPr>
              <w:pStyle w:val="NoSpacing"/>
              <w:jc w:val="center"/>
              <w:rPr>
                <w:b/>
              </w:rPr>
            </w:pPr>
          </w:p>
          <w:p w14:paraId="38C0A329" w14:textId="77777777" w:rsidR="00F570E5" w:rsidRDefault="00F570E5" w:rsidP="00F570E5">
            <w:pPr>
              <w:pStyle w:val="NoSpacing"/>
              <w:jc w:val="center"/>
              <w:rPr>
                <w:b/>
              </w:rPr>
            </w:pPr>
          </w:p>
          <w:p w14:paraId="08A5E6D7" w14:textId="77777777" w:rsidR="009A0382" w:rsidRDefault="009A0382" w:rsidP="00F570E5">
            <w:pPr>
              <w:pStyle w:val="NoSpacing"/>
              <w:jc w:val="center"/>
              <w:rPr>
                <w:b/>
              </w:rPr>
            </w:pPr>
          </w:p>
          <w:p w14:paraId="6E6774AC" w14:textId="443A38E8" w:rsidR="002723EB" w:rsidRPr="00F570E5" w:rsidRDefault="004A72F6" w:rsidP="00F570E5">
            <w:pPr>
              <w:pStyle w:val="NoSpacing"/>
              <w:jc w:val="center"/>
              <w:rPr>
                <w:b/>
              </w:rPr>
            </w:pPr>
            <w:r w:rsidRPr="00F570E5">
              <w:rPr>
                <w:b/>
              </w:rPr>
              <w:t>AC/JF</w:t>
            </w:r>
          </w:p>
        </w:tc>
      </w:tr>
      <w:tr w:rsidR="00B600AF" w14:paraId="4A8ABD58" w14:textId="77777777" w:rsidTr="005021E4">
        <w:tc>
          <w:tcPr>
            <w:tcW w:w="562" w:type="dxa"/>
          </w:tcPr>
          <w:p w14:paraId="5C2E4087" w14:textId="1532BEA5" w:rsidR="00B600AF" w:rsidRDefault="0092720F" w:rsidP="00F26FDB">
            <w:pPr>
              <w:pStyle w:val="NoSpacing"/>
              <w:jc w:val="center"/>
              <w:rPr>
                <w:b/>
              </w:rPr>
            </w:pPr>
            <w:r>
              <w:rPr>
                <w:b/>
              </w:rPr>
              <w:lastRenderedPageBreak/>
              <w:t>6</w:t>
            </w:r>
            <w:r w:rsidR="00692845">
              <w:rPr>
                <w:b/>
              </w:rPr>
              <w:t>.</w:t>
            </w:r>
          </w:p>
        </w:tc>
        <w:tc>
          <w:tcPr>
            <w:tcW w:w="7513" w:type="dxa"/>
          </w:tcPr>
          <w:p w14:paraId="4854A209" w14:textId="5D19EC0D" w:rsidR="00B600AF" w:rsidRPr="003F20BC" w:rsidRDefault="00B600AF" w:rsidP="00C77F2F">
            <w:pPr>
              <w:pStyle w:val="NoSpacing"/>
              <w:jc w:val="both"/>
              <w:rPr>
                <w:b/>
              </w:rPr>
            </w:pPr>
            <w:r w:rsidRPr="003F20BC">
              <w:rPr>
                <w:b/>
              </w:rPr>
              <w:t>Fixture Secretary</w:t>
            </w:r>
            <w:r w:rsidR="009F4E75" w:rsidRPr="003F20BC">
              <w:rPr>
                <w:b/>
              </w:rPr>
              <w:t>’s</w:t>
            </w:r>
            <w:r w:rsidRPr="003F20BC">
              <w:rPr>
                <w:b/>
              </w:rPr>
              <w:t xml:space="preserve"> Report</w:t>
            </w:r>
            <w:r w:rsidR="00AE45F5">
              <w:rPr>
                <w:b/>
              </w:rPr>
              <w:t xml:space="preserve"> (John Sutton)</w:t>
            </w:r>
          </w:p>
          <w:p w14:paraId="6E5AFA59" w14:textId="15EA45FA" w:rsidR="00642983" w:rsidRDefault="00642983" w:rsidP="003F20BC">
            <w:pPr>
              <w:pStyle w:val="NoSpacing"/>
              <w:jc w:val="both"/>
            </w:pPr>
          </w:p>
          <w:p w14:paraId="601FC3E1" w14:textId="205FC172" w:rsidR="002522B3" w:rsidRDefault="00F570E5" w:rsidP="002522B3">
            <w:pPr>
              <w:pStyle w:val="NoSpacing"/>
              <w:jc w:val="both"/>
            </w:pPr>
            <w:r>
              <w:t xml:space="preserve">JS confirmed </w:t>
            </w:r>
            <w:r w:rsidR="00BC4F74">
              <w:t xml:space="preserve">he had </w:t>
            </w:r>
            <w:r w:rsidR="002522B3">
              <w:t xml:space="preserve">tried to fix games for alternate Sundays as opposed to </w:t>
            </w:r>
            <w:r>
              <w:t>fill</w:t>
            </w:r>
            <w:r w:rsidR="002522B3">
              <w:t xml:space="preserve">ing </w:t>
            </w:r>
            <w:r>
              <w:t xml:space="preserve">up every </w:t>
            </w:r>
            <w:r w:rsidR="002522B3">
              <w:t>S</w:t>
            </w:r>
            <w:r>
              <w:t>unday</w:t>
            </w:r>
            <w:r w:rsidR="002522B3">
              <w:t xml:space="preserve">. Following discussion between EW, JS and AM the date of the H4H games was confirmed as the 25 August. </w:t>
            </w:r>
          </w:p>
          <w:p w14:paraId="1E249729" w14:textId="7CC7C99F" w:rsidR="002522B3" w:rsidRDefault="002522B3" w:rsidP="003F20BC">
            <w:pPr>
              <w:pStyle w:val="NoSpacing"/>
              <w:jc w:val="both"/>
            </w:pPr>
          </w:p>
          <w:p w14:paraId="178ECEC7" w14:textId="3A226387" w:rsidR="002522B3" w:rsidRDefault="002522B3" w:rsidP="003F20BC">
            <w:pPr>
              <w:pStyle w:val="NoSpacing"/>
              <w:jc w:val="both"/>
            </w:pPr>
            <w:r>
              <w:t>AR mentioned the timeline for getting out the fixture card and prompted DB to write his Chairman’s introduction as the aim was to get the fixture card out this year in a timelier way.</w:t>
            </w:r>
          </w:p>
          <w:p w14:paraId="0E281108" w14:textId="322222AB" w:rsidR="002522B3" w:rsidRDefault="002522B3" w:rsidP="003F20BC">
            <w:pPr>
              <w:pStyle w:val="NoSpacing"/>
              <w:jc w:val="both"/>
            </w:pPr>
          </w:p>
          <w:p w14:paraId="6298CDE4" w14:textId="2583B2A5" w:rsidR="002522B3" w:rsidRDefault="002522B3" w:rsidP="003F20BC">
            <w:pPr>
              <w:pStyle w:val="NoSpacing"/>
              <w:jc w:val="both"/>
            </w:pPr>
            <w:r>
              <w:t>JS confirmed that he would be obtaining the quote for the electronic scoreboard cover during the next couple of weeks.</w:t>
            </w:r>
            <w:r w:rsidR="00C97675">
              <w:t xml:space="preserve"> </w:t>
            </w:r>
          </w:p>
          <w:p w14:paraId="756E5448" w14:textId="1A33EF3C" w:rsidR="0027213E" w:rsidRPr="00AE45F5" w:rsidRDefault="0027213E" w:rsidP="007A7BC7">
            <w:pPr>
              <w:pStyle w:val="NoSpacing"/>
              <w:jc w:val="both"/>
            </w:pPr>
          </w:p>
        </w:tc>
        <w:tc>
          <w:tcPr>
            <w:tcW w:w="941" w:type="dxa"/>
          </w:tcPr>
          <w:p w14:paraId="02201434" w14:textId="77777777" w:rsidR="006E7E4F" w:rsidRDefault="006E7E4F" w:rsidP="00C16401">
            <w:pPr>
              <w:pStyle w:val="NoSpacing"/>
              <w:jc w:val="center"/>
              <w:rPr>
                <w:b/>
              </w:rPr>
            </w:pPr>
          </w:p>
          <w:p w14:paraId="3FD01D5F" w14:textId="75E53B98" w:rsidR="006E7E4F" w:rsidRDefault="006E7E4F" w:rsidP="00C16401">
            <w:pPr>
              <w:pStyle w:val="NoSpacing"/>
              <w:jc w:val="center"/>
              <w:rPr>
                <w:b/>
              </w:rPr>
            </w:pPr>
          </w:p>
          <w:p w14:paraId="762C2B54" w14:textId="17873220" w:rsidR="002522B3" w:rsidRDefault="002522B3" w:rsidP="00C16401">
            <w:pPr>
              <w:pStyle w:val="NoSpacing"/>
              <w:jc w:val="center"/>
              <w:rPr>
                <w:b/>
              </w:rPr>
            </w:pPr>
          </w:p>
          <w:p w14:paraId="389AABCD" w14:textId="20BD9777" w:rsidR="002522B3" w:rsidRDefault="002522B3" w:rsidP="00C16401">
            <w:pPr>
              <w:pStyle w:val="NoSpacing"/>
              <w:jc w:val="center"/>
              <w:rPr>
                <w:b/>
              </w:rPr>
            </w:pPr>
          </w:p>
          <w:p w14:paraId="2468685B" w14:textId="54782068" w:rsidR="002522B3" w:rsidRDefault="002522B3" w:rsidP="00C16401">
            <w:pPr>
              <w:pStyle w:val="NoSpacing"/>
              <w:jc w:val="center"/>
              <w:rPr>
                <w:b/>
              </w:rPr>
            </w:pPr>
          </w:p>
          <w:p w14:paraId="1F801C36" w14:textId="10C702B6" w:rsidR="002522B3" w:rsidRDefault="002522B3" w:rsidP="00C16401">
            <w:pPr>
              <w:pStyle w:val="NoSpacing"/>
              <w:jc w:val="center"/>
              <w:rPr>
                <w:b/>
              </w:rPr>
            </w:pPr>
          </w:p>
          <w:p w14:paraId="4EE4F724" w14:textId="77777777" w:rsidR="002522B3" w:rsidRDefault="002522B3" w:rsidP="00C16401">
            <w:pPr>
              <w:pStyle w:val="NoSpacing"/>
              <w:jc w:val="center"/>
              <w:rPr>
                <w:b/>
              </w:rPr>
            </w:pPr>
          </w:p>
          <w:p w14:paraId="3DBFB158" w14:textId="3DAA7205" w:rsidR="002522B3" w:rsidRDefault="002522B3" w:rsidP="00C16401">
            <w:pPr>
              <w:pStyle w:val="NoSpacing"/>
              <w:jc w:val="center"/>
              <w:rPr>
                <w:b/>
              </w:rPr>
            </w:pPr>
            <w:r>
              <w:rPr>
                <w:b/>
              </w:rPr>
              <w:t>DB</w:t>
            </w:r>
          </w:p>
          <w:p w14:paraId="7C6B5393" w14:textId="3C72331A" w:rsidR="002522B3" w:rsidRDefault="002522B3" w:rsidP="00C16401">
            <w:pPr>
              <w:pStyle w:val="NoSpacing"/>
              <w:jc w:val="center"/>
              <w:rPr>
                <w:b/>
              </w:rPr>
            </w:pPr>
          </w:p>
          <w:p w14:paraId="041F3A4D" w14:textId="3D0C44E2" w:rsidR="002522B3" w:rsidRDefault="002522B3" w:rsidP="00C16401">
            <w:pPr>
              <w:pStyle w:val="NoSpacing"/>
              <w:jc w:val="center"/>
              <w:rPr>
                <w:b/>
              </w:rPr>
            </w:pPr>
          </w:p>
          <w:p w14:paraId="1ABB72B0" w14:textId="3EF11CA9" w:rsidR="002522B3" w:rsidRDefault="002522B3" w:rsidP="00C16401">
            <w:pPr>
              <w:pStyle w:val="NoSpacing"/>
              <w:jc w:val="center"/>
              <w:rPr>
                <w:b/>
              </w:rPr>
            </w:pPr>
            <w:r>
              <w:rPr>
                <w:b/>
              </w:rPr>
              <w:t>JS</w:t>
            </w:r>
          </w:p>
          <w:p w14:paraId="58F7348B" w14:textId="77777777" w:rsidR="006E7E4F" w:rsidRDefault="006E7E4F" w:rsidP="00C16401">
            <w:pPr>
              <w:pStyle w:val="NoSpacing"/>
              <w:jc w:val="center"/>
              <w:rPr>
                <w:b/>
              </w:rPr>
            </w:pPr>
          </w:p>
          <w:p w14:paraId="24A434CF" w14:textId="3A282575" w:rsidR="006E7E4F" w:rsidRDefault="006E7E4F" w:rsidP="00C16401">
            <w:pPr>
              <w:pStyle w:val="NoSpacing"/>
              <w:jc w:val="center"/>
              <w:rPr>
                <w:b/>
              </w:rPr>
            </w:pPr>
          </w:p>
        </w:tc>
      </w:tr>
      <w:tr w:rsidR="009E1163" w14:paraId="5D8D2FF4" w14:textId="77777777" w:rsidTr="005021E4">
        <w:tc>
          <w:tcPr>
            <w:tcW w:w="562" w:type="dxa"/>
          </w:tcPr>
          <w:p w14:paraId="0BBA8A00" w14:textId="204BC0DE" w:rsidR="009E1163" w:rsidRPr="005646AC" w:rsidRDefault="0092720F" w:rsidP="00F26FDB">
            <w:pPr>
              <w:pStyle w:val="NoSpacing"/>
              <w:jc w:val="center"/>
              <w:rPr>
                <w:b/>
              </w:rPr>
            </w:pPr>
            <w:r w:rsidRPr="005646AC">
              <w:rPr>
                <w:b/>
              </w:rPr>
              <w:t>7</w:t>
            </w:r>
            <w:r w:rsidR="00692845">
              <w:rPr>
                <w:b/>
              </w:rPr>
              <w:t>.</w:t>
            </w:r>
          </w:p>
        </w:tc>
        <w:tc>
          <w:tcPr>
            <w:tcW w:w="7513" w:type="dxa"/>
          </w:tcPr>
          <w:p w14:paraId="734103E5" w14:textId="20123C2F" w:rsidR="00AE45F5" w:rsidRDefault="009E1163" w:rsidP="009E1163">
            <w:pPr>
              <w:pStyle w:val="NoSpacing"/>
              <w:jc w:val="both"/>
              <w:rPr>
                <w:b/>
              </w:rPr>
            </w:pPr>
            <w:r w:rsidRPr="009D7599">
              <w:rPr>
                <w:b/>
              </w:rPr>
              <w:t>Club</w:t>
            </w:r>
            <w:r w:rsidR="00F87E85" w:rsidRPr="009D7599">
              <w:rPr>
                <w:b/>
              </w:rPr>
              <w:t>m</w:t>
            </w:r>
            <w:r w:rsidRPr="009D7599">
              <w:rPr>
                <w:b/>
              </w:rPr>
              <w:t xml:space="preserve">ark </w:t>
            </w:r>
            <w:r w:rsidR="009F4E75" w:rsidRPr="009D7599">
              <w:rPr>
                <w:b/>
              </w:rPr>
              <w:t xml:space="preserve">Officer </w:t>
            </w:r>
            <w:r w:rsidRPr="009D7599">
              <w:rPr>
                <w:b/>
              </w:rPr>
              <w:t>Report</w:t>
            </w:r>
            <w:r w:rsidR="003F4AA0">
              <w:rPr>
                <w:b/>
              </w:rPr>
              <w:t xml:space="preserve"> (Andrew Robson)</w:t>
            </w:r>
            <w:r w:rsidR="00A350C2">
              <w:rPr>
                <w:b/>
              </w:rPr>
              <w:t xml:space="preserve"> </w:t>
            </w:r>
          </w:p>
          <w:p w14:paraId="769B9124" w14:textId="491C0983" w:rsidR="007A7BC7" w:rsidRDefault="007A7BC7" w:rsidP="009E1163">
            <w:pPr>
              <w:pStyle w:val="NoSpacing"/>
              <w:jc w:val="both"/>
            </w:pPr>
          </w:p>
          <w:p w14:paraId="2C1A086E" w14:textId="75386F5B" w:rsidR="002522B3" w:rsidRDefault="002522B3" w:rsidP="009E1163">
            <w:pPr>
              <w:pStyle w:val="NoSpacing"/>
              <w:jc w:val="both"/>
            </w:pPr>
            <w:r>
              <w:t xml:space="preserve">AR confirmed that RCC would be reassessed </w:t>
            </w:r>
            <w:r w:rsidR="001D2F06">
              <w:t>for Clubmark this season. All the evidence had to be collated ready for the end of March and that he and AC were in the process of getting it all together. It would include a visit by assessors</w:t>
            </w:r>
            <w:r w:rsidR="00C97675">
              <w:t>,</w:t>
            </w:r>
            <w:r w:rsidR="001D2F06">
              <w:t xml:space="preserve"> for which we needed to offer a choice of three dates in May/June. AC to arrange with Nerys Wheeler.</w:t>
            </w:r>
          </w:p>
          <w:p w14:paraId="270D1FAB" w14:textId="3D84B3F8" w:rsidR="001D2F06" w:rsidRDefault="001D2F06" w:rsidP="009E1163">
            <w:pPr>
              <w:pStyle w:val="NoSpacing"/>
              <w:jc w:val="both"/>
            </w:pPr>
          </w:p>
          <w:p w14:paraId="08D9CBD8" w14:textId="4FD4C82B" w:rsidR="002522B3" w:rsidRDefault="001D2F06" w:rsidP="009E1163">
            <w:pPr>
              <w:pStyle w:val="NoSpacing"/>
              <w:jc w:val="both"/>
            </w:pPr>
            <w:r>
              <w:t xml:space="preserve">AC had spoken to Helen Wheeler, HCL Safeguarding </w:t>
            </w:r>
            <w:r w:rsidR="00C97675">
              <w:t>L</w:t>
            </w:r>
            <w:r>
              <w:t>ead to finally receive clarification about the training requirements for coaches and helpers</w:t>
            </w:r>
            <w:r w:rsidR="00BD7C59">
              <w:t>/support workers</w:t>
            </w:r>
            <w:r>
              <w:t xml:space="preserve">. </w:t>
            </w:r>
            <w:r w:rsidR="00BD7C59">
              <w:t>Helen had confirmed that all level 2 coaches needed safeguarding and first aid training. If safeguarding training had already been undertaken</w:t>
            </w:r>
            <w:r w:rsidR="00C97675">
              <w:t>,</w:t>
            </w:r>
            <w:r w:rsidR="00BD7C59">
              <w:t xml:space="preserve"> and only </w:t>
            </w:r>
            <w:r w:rsidR="00BD7C59">
              <w:lastRenderedPageBreak/>
              <w:t>needed refreshing</w:t>
            </w:r>
            <w:r w:rsidR="00C97675">
              <w:t>,</w:t>
            </w:r>
            <w:r w:rsidR="00BD7C59">
              <w:t xml:space="preserve"> this could be done on line. Helpers/support workers required neither but could not be left in charge of children at any point and this included before training commenced and after training had finished. At all times </w:t>
            </w:r>
            <w:r w:rsidR="00C97675">
              <w:t xml:space="preserve">helpers and support workers </w:t>
            </w:r>
            <w:r w:rsidR="00BD7C59">
              <w:t>needed to be supervised by a level 2 coach.</w:t>
            </w:r>
          </w:p>
          <w:p w14:paraId="0E4CEB35" w14:textId="1B223A9B" w:rsidR="004F2F6D" w:rsidRPr="005B21E3" w:rsidRDefault="004F2F6D" w:rsidP="00BD7C59">
            <w:pPr>
              <w:pStyle w:val="NoSpacing"/>
              <w:jc w:val="both"/>
              <w:rPr>
                <w:color w:val="FF0000"/>
              </w:rPr>
            </w:pPr>
          </w:p>
        </w:tc>
        <w:tc>
          <w:tcPr>
            <w:tcW w:w="941" w:type="dxa"/>
          </w:tcPr>
          <w:p w14:paraId="7EA93518" w14:textId="291D0031" w:rsidR="00390749" w:rsidRDefault="00390749" w:rsidP="00C16401">
            <w:pPr>
              <w:pStyle w:val="NoSpacing"/>
              <w:jc w:val="center"/>
              <w:rPr>
                <w:b/>
              </w:rPr>
            </w:pPr>
          </w:p>
          <w:p w14:paraId="589D13D1" w14:textId="1D0E25B9" w:rsidR="0034444E" w:rsidRDefault="0034444E" w:rsidP="00C16401">
            <w:pPr>
              <w:pStyle w:val="NoSpacing"/>
              <w:jc w:val="center"/>
              <w:rPr>
                <w:b/>
              </w:rPr>
            </w:pPr>
          </w:p>
          <w:p w14:paraId="536E7A84" w14:textId="77777777" w:rsidR="002522B3" w:rsidRDefault="002522B3" w:rsidP="00C16401">
            <w:pPr>
              <w:pStyle w:val="NoSpacing"/>
              <w:jc w:val="center"/>
              <w:rPr>
                <w:b/>
              </w:rPr>
            </w:pPr>
          </w:p>
          <w:p w14:paraId="08601908" w14:textId="0C7700F0" w:rsidR="0034444E" w:rsidRDefault="0034444E" w:rsidP="00C16401">
            <w:pPr>
              <w:pStyle w:val="NoSpacing"/>
              <w:jc w:val="center"/>
              <w:rPr>
                <w:b/>
              </w:rPr>
            </w:pPr>
            <w:r>
              <w:rPr>
                <w:b/>
              </w:rPr>
              <w:t>AR</w:t>
            </w:r>
          </w:p>
          <w:p w14:paraId="4C6BB0E2" w14:textId="5A6DA2B2" w:rsidR="001D2F06" w:rsidRDefault="001D2F06" w:rsidP="00C16401">
            <w:pPr>
              <w:pStyle w:val="NoSpacing"/>
              <w:jc w:val="center"/>
              <w:rPr>
                <w:b/>
              </w:rPr>
            </w:pPr>
          </w:p>
          <w:p w14:paraId="3B076347" w14:textId="164ADD1E" w:rsidR="001D2F06" w:rsidRDefault="001D2F06" w:rsidP="00C16401">
            <w:pPr>
              <w:pStyle w:val="NoSpacing"/>
              <w:jc w:val="center"/>
              <w:rPr>
                <w:b/>
              </w:rPr>
            </w:pPr>
            <w:r>
              <w:rPr>
                <w:b/>
              </w:rPr>
              <w:t>AC</w:t>
            </w:r>
          </w:p>
          <w:p w14:paraId="6A31A214" w14:textId="195D13A8" w:rsidR="00F478B8" w:rsidRDefault="00F478B8" w:rsidP="00C16401">
            <w:pPr>
              <w:pStyle w:val="NoSpacing"/>
              <w:jc w:val="center"/>
              <w:rPr>
                <w:b/>
              </w:rPr>
            </w:pPr>
          </w:p>
          <w:p w14:paraId="22C7D140" w14:textId="66B34716" w:rsidR="004F2F6D" w:rsidRDefault="004F2F6D" w:rsidP="00C16401">
            <w:pPr>
              <w:pStyle w:val="NoSpacing"/>
              <w:jc w:val="center"/>
              <w:rPr>
                <w:b/>
              </w:rPr>
            </w:pPr>
          </w:p>
          <w:p w14:paraId="06BAF1BC" w14:textId="4CD86B80" w:rsidR="004F2F6D" w:rsidRDefault="004F2F6D" w:rsidP="00C16401">
            <w:pPr>
              <w:pStyle w:val="NoSpacing"/>
              <w:jc w:val="center"/>
              <w:rPr>
                <w:b/>
              </w:rPr>
            </w:pPr>
          </w:p>
          <w:p w14:paraId="25A0DBCD" w14:textId="271D1A32" w:rsidR="004F2F6D" w:rsidRDefault="004F2F6D" w:rsidP="00C16401">
            <w:pPr>
              <w:pStyle w:val="NoSpacing"/>
              <w:jc w:val="center"/>
              <w:rPr>
                <w:b/>
              </w:rPr>
            </w:pPr>
          </w:p>
          <w:p w14:paraId="2282B806" w14:textId="0BDA7914" w:rsidR="004F2F6D" w:rsidRDefault="004F2F6D" w:rsidP="00C16401">
            <w:pPr>
              <w:pStyle w:val="NoSpacing"/>
              <w:jc w:val="center"/>
              <w:rPr>
                <w:b/>
              </w:rPr>
            </w:pPr>
          </w:p>
          <w:p w14:paraId="32F8E6AA" w14:textId="26C9A02A" w:rsidR="00F478B8" w:rsidRDefault="00F478B8" w:rsidP="007A7BC7">
            <w:pPr>
              <w:pStyle w:val="NoSpacing"/>
              <w:rPr>
                <w:b/>
              </w:rPr>
            </w:pPr>
          </w:p>
          <w:p w14:paraId="44B23F00" w14:textId="77777777" w:rsidR="003E2A44" w:rsidRDefault="003E2A44" w:rsidP="00C16401">
            <w:pPr>
              <w:pStyle w:val="NoSpacing"/>
              <w:jc w:val="center"/>
              <w:rPr>
                <w:b/>
              </w:rPr>
            </w:pPr>
          </w:p>
          <w:p w14:paraId="60AF73D6" w14:textId="77777777" w:rsidR="003E2A44" w:rsidRDefault="003E2A44" w:rsidP="00C16401">
            <w:pPr>
              <w:pStyle w:val="NoSpacing"/>
              <w:jc w:val="center"/>
              <w:rPr>
                <w:b/>
              </w:rPr>
            </w:pPr>
          </w:p>
          <w:p w14:paraId="37E8157D" w14:textId="69450EBF" w:rsidR="003E2A44" w:rsidRDefault="003E2A44" w:rsidP="00C16401">
            <w:pPr>
              <w:pStyle w:val="NoSpacing"/>
              <w:jc w:val="center"/>
              <w:rPr>
                <w:b/>
              </w:rPr>
            </w:pPr>
          </w:p>
        </w:tc>
      </w:tr>
      <w:tr w:rsidR="009E1163" w14:paraId="0BFAD357" w14:textId="77777777" w:rsidTr="005021E4">
        <w:tc>
          <w:tcPr>
            <w:tcW w:w="562" w:type="dxa"/>
          </w:tcPr>
          <w:p w14:paraId="671AED1B" w14:textId="3D05BDB6" w:rsidR="009E1163" w:rsidRPr="005646AC" w:rsidRDefault="0092720F" w:rsidP="00F26FDB">
            <w:pPr>
              <w:pStyle w:val="NoSpacing"/>
              <w:jc w:val="center"/>
              <w:rPr>
                <w:b/>
              </w:rPr>
            </w:pPr>
            <w:r w:rsidRPr="005646AC">
              <w:rPr>
                <w:b/>
              </w:rPr>
              <w:lastRenderedPageBreak/>
              <w:t>8</w:t>
            </w:r>
            <w:r w:rsidR="00692845">
              <w:rPr>
                <w:b/>
              </w:rPr>
              <w:t>.</w:t>
            </w:r>
          </w:p>
        </w:tc>
        <w:tc>
          <w:tcPr>
            <w:tcW w:w="7513" w:type="dxa"/>
          </w:tcPr>
          <w:p w14:paraId="54894A8A" w14:textId="600EB727" w:rsidR="009E1163" w:rsidRDefault="009E1163" w:rsidP="009E1163">
            <w:pPr>
              <w:pStyle w:val="NoSpacing"/>
              <w:jc w:val="both"/>
              <w:rPr>
                <w:b/>
              </w:rPr>
            </w:pPr>
            <w:r w:rsidRPr="00E91551">
              <w:rPr>
                <w:b/>
              </w:rPr>
              <w:t xml:space="preserve">Club Welfare Officer </w:t>
            </w:r>
            <w:r w:rsidR="009F4E75" w:rsidRPr="00E91551">
              <w:rPr>
                <w:b/>
              </w:rPr>
              <w:t>Report</w:t>
            </w:r>
            <w:r w:rsidR="003F4AA0">
              <w:rPr>
                <w:b/>
              </w:rPr>
              <w:t xml:space="preserve"> (Anne Carter)</w:t>
            </w:r>
          </w:p>
          <w:p w14:paraId="111C1C83" w14:textId="77777777" w:rsidR="004E6039" w:rsidRPr="00E91551" w:rsidRDefault="004E6039" w:rsidP="009E1163">
            <w:pPr>
              <w:pStyle w:val="NoSpacing"/>
              <w:jc w:val="both"/>
              <w:rPr>
                <w:b/>
              </w:rPr>
            </w:pPr>
          </w:p>
          <w:p w14:paraId="1F15A3BB" w14:textId="3A659FFD" w:rsidR="00A350C2" w:rsidRDefault="00551BD3" w:rsidP="00E91551">
            <w:pPr>
              <w:pStyle w:val="NoSpacing"/>
              <w:jc w:val="both"/>
            </w:pPr>
            <w:r>
              <w:t>AC confirmed updates on individual’s DBSs are being made as they ar</w:t>
            </w:r>
            <w:r w:rsidR="004323BD">
              <w:t>i</w:t>
            </w:r>
            <w:r>
              <w:t>se.</w:t>
            </w:r>
          </w:p>
          <w:p w14:paraId="0F07040C" w14:textId="150B54EE" w:rsidR="004E6039" w:rsidRPr="00642983" w:rsidRDefault="004E6039" w:rsidP="004D1462">
            <w:pPr>
              <w:pStyle w:val="NoSpacing"/>
              <w:jc w:val="both"/>
              <w:rPr>
                <w:b/>
                <w:color w:val="FF0000"/>
              </w:rPr>
            </w:pPr>
          </w:p>
        </w:tc>
        <w:tc>
          <w:tcPr>
            <w:tcW w:w="941" w:type="dxa"/>
          </w:tcPr>
          <w:p w14:paraId="5BE51284" w14:textId="77777777" w:rsidR="009E1163" w:rsidRDefault="009E1163" w:rsidP="00C16401">
            <w:pPr>
              <w:pStyle w:val="NoSpacing"/>
              <w:jc w:val="center"/>
              <w:rPr>
                <w:b/>
              </w:rPr>
            </w:pPr>
          </w:p>
          <w:p w14:paraId="0210B0E9" w14:textId="77777777" w:rsidR="009E1163" w:rsidRDefault="009E1163" w:rsidP="00C16401">
            <w:pPr>
              <w:pStyle w:val="NoSpacing"/>
              <w:jc w:val="center"/>
              <w:rPr>
                <w:b/>
              </w:rPr>
            </w:pPr>
          </w:p>
          <w:p w14:paraId="1B32EEAB" w14:textId="28FBEDEA" w:rsidR="009E1163" w:rsidRDefault="009E1163" w:rsidP="00C16401">
            <w:pPr>
              <w:pStyle w:val="NoSpacing"/>
              <w:jc w:val="center"/>
              <w:rPr>
                <w:b/>
              </w:rPr>
            </w:pPr>
          </w:p>
        </w:tc>
      </w:tr>
      <w:tr w:rsidR="009E1163" w14:paraId="3CD9004A" w14:textId="77777777" w:rsidTr="005021E4">
        <w:tc>
          <w:tcPr>
            <w:tcW w:w="562" w:type="dxa"/>
          </w:tcPr>
          <w:p w14:paraId="13E4A615" w14:textId="73E8976A" w:rsidR="009E1163" w:rsidRDefault="0092720F" w:rsidP="00F26FDB">
            <w:pPr>
              <w:pStyle w:val="NoSpacing"/>
              <w:jc w:val="center"/>
              <w:rPr>
                <w:b/>
              </w:rPr>
            </w:pPr>
            <w:r>
              <w:rPr>
                <w:b/>
              </w:rPr>
              <w:t>9</w:t>
            </w:r>
            <w:r w:rsidR="00692845">
              <w:rPr>
                <w:b/>
              </w:rPr>
              <w:t>.</w:t>
            </w:r>
          </w:p>
        </w:tc>
        <w:tc>
          <w:tcPr>
            <w:tcW w:w="7513" w:type="dxa"/>
          </w:tcPr>
          <w:p w14:paraId="7A380DC2" w14:textId="48BE259A" w:rsidR="009E1163" w:rsidRPr="00E91551" w:rsidRDefault="009F4E75" w:rsidP="00C77F2F">
            <w:pPr>
              <w:pStyle w:val="NoSpacing"/>
              <w:jc w:val="both"/>
              <w:rPr>
                <w:b/>
              </w:rPr>
            </w:pPr>
            <w:r w:rsidRPr="00E91551">
              <w:rPr>
                <w:b/>
              </w:rPr>
              <w:t xml:space="preserve">Ropley </w:t>
            </w:r>
            <w:r w:rsidR="009E1163" w:rsidRPr="00E91551">
              <w:rPr>
                <w:b/>
              </w:rPr>
              <w:t>Sports and Social C</w:t>
            </w:r>
            <w:r w:rsidRPr="00E91551">
              <w:rPr>
                <w:b/>
              </w:rPr>
              <w:t xml:space="preserve">ricket Representative </w:t>
            </w:r>
            <w:r w:rsidR="009E1163" w:rsidRPr="00E91551">
              <w:rPr>
                <w:b/>
              </w:rPr>
              <w:t>Report</w:t>
            </w:r>
            <w:r w:rsidR="003F4AA0">
              <w:rPr>
                <w:b/>
              </w:rPr>
              <w:t xml:space="preserve"> (Anne Carter)</w:t>
            </w:r>
          </w:p>
          <w:p w14:paraId="7A837792" w14:textId="208F1EA4" w:rsidR="009E1163" w:rsidRPr="00E91551" w:rsidRDefault="009E1163" w:rsidP="00C77F2F">
            <w:pPr>
              <w:pStyle w:val="NoSpacing"/>
              <w:jc w:val="both"/>
              <w:rPr>
                <w:b/>
              </w:rPr>
            </w:pPr>
          </w:p>
          <w:p w14:paraId="6DF6B88E" w14:textId="19EEF5E4" w:rsidR="00551BD3" w:rsidRDefault="00BD7C59" w:rsidP="00BD7C59">
            <w:pPr>
              <w:pStyle w:val="NoSpacing"/>
              <w:jc w:val="both"/>
            </w:pPr>
            <w:r w:rsidRPr="00BD7C59">
              <w:t xml:space="preserve">AC had been unable to attend the </w:t>
            </w:r>
            <w:r>
              <w:t xml:space="preserve">29 January meeting but had received a copy of the minutes. Bob Archer was to </w:t>
            </w:r>
            <w:r w:rsidR="00C97675">
              <w:t xml:space="preserve">undertake the job of </w:t>
            </w:r>
            <w:r>
              <w:t>circulat</w:t>
            </w:r>
            <w:r w:rsidR="00C97675">
              <w:t xml:space="preserve">ing </w:t>
            </w:r>
            <w:r>
              <w:t>membership cards to all RCC members.</w:t>
            </w:r>
          </w:p>
          <w:p w14:paraId="45C43E42" w14:textId="7F940E54" w:rsidR="00BD7C59" w:rsidRPr="00BD7C59" w:rsidRDefault="00BD7C59" w:rsidP="00BD7C59">
            <w:pPr>
              <w:pStyle w:val="NoSpacing"/>
              <w:jc w:val="both"/>
            </w:pPr>
          </w:p>
        </w:tc>
        <w:tc>
          <w:tcPr>
            <w:tcW w:w="941" w:type="dxa"/>
          </w:tcPr>
          <w:p w14:paraId="7C73086B" w14:textId="77777777" w:rsidR="009E1163" w:rsidRDefault="009E1163" w:rsidP="00C16401">
            <w:pPr>
              <w:pStyle w:val="NoSpacing"/>
              <w:jc w:val="center"/>
              <w:rPr>
                <w:b/>
              </w:rPr>
            </w:pPr>
          </w:p>
          <w:p w14:paraId="059DF619" w14:textId="4251F86F" w:rsidR="004E6039" w:rsidRDefault="004E6039" w:rsidP="00C16401">
            <w:pPr>
              <w:pStyle w:val="NoSpacing"/>
              <w:jc w:val="center"/>
              <w:rPr>
                <w:b/>
              </w:rPr>
            </w:pPr>
          </w:p>
          <w:p w14:paraId="14954086" w14:textId="7E36DEA6" w:rsidR="00E91551" w:rsidRDefault="00E91551" w:rsidP="00C16401">
            <w:pPr>
              <w:pStyle w:val="NoSpacing"/>
              <w:jc w:val="center"/>
              <w:rPr>
                <w:b/>
              </w:rPr>
            </w:pPr>
          </w:p>
        </w:tc>
      </w:tr>
      <w:tr w:rsidR="008954B9" w14:paraId="4DD39913" w14:textId="77777777" w:rsidTr="005021E4">
        <w:tc>
          <w:tcPr>
            <w:tcW w:w="562" w:type="dxa"/>
          </w:tcPr>
          <w:p w14:paraId="0CA217A9" w14:textId="50E4C864" w:rsidR="008954B9" w:rsidRPr="000419DB" w:rsidRDefault="0092720F" w:rsidP="00F26FDB">
            <w:pPr>
              <w:pStyle w:val="NoSpacing"/>
              <w:jc w:val="center"/>
              <w:rPr>
                <w:b/>
              </w:rPr>
            </w:pPr>
            <w:r>
              <w:rPr>
                <w:b/>
              </w:rPr>
              <w:t>10</w:t>
            </w:r>
            <w:r w:rsidR="00692845">
              <w:rPr>
                <w:b/>
              </w:rPr>
              <w:t>.</w:t>
            </w:r>
          </w:p>
        </w:tc>
        <w:tc>
          <w:tcPr>
            <w:tcW w:w="7513" w:type="dxa"/>
          </w:tcPr>
          <w:p w14:paraId="020DA87B" w14:textId="53E093E0" w:rsidR="001B3EF4" w:rsidRPr="000703F3" w:rsidRDefault="00CF60CE" w:rsidP="001B3EF4">
            <w:pPr>
              <w:pStyle w:val="NoSpacing"/>
              <w:jc w:val="both"/>
              <w:rPr>
                <w:rFonts w:ascii="Calibri" w:hAnsi="Calibri"/>
                <w:b/>
              </w:rPr>
            </w:pPr>
            <w:r w:rsidRPr="00F478B8">
              <w:rPr>
                <w:b/>
              </w:rPr>
              <w:t xml:space="preserve">Women’s </w:t>
            </w:r>
            <w:r w:rsidR="00BD7C59">
              <w:rPr>
                <w:b/>
              </w:rPr>
              <w:t>Representative R</w:t>
            </w:r>
            <w:r w:rsidRPr="00F478B8">
              <w:rPr>
                <w:b/>
              </w:rPr>
              <w:t>eport</w:t>
            </w:r>
            <w:r w:rsidR="005C1E58">
              <w:rPr>
                <w:b/>
              </w:rPr>
              <w:t xml:space="preserve"> (Alex </w:t>
            </w:r>
            <w:r w:rsidR="005C1E58" w:rsidRPr="000703F3">
              <w:rPr>
                <w:rFonts w:ascii="Calibri" w:hAnsi="Calibri"/>
                <w:b/>
              </w:rPr>
              <w:t>Erhmann)</w:t>
            </w:r>
          </w:p>
          <w:p w14:paraId="1B8AB3A8" w14:textId="77777777" w:rsidR="004F2F6D" w:rsidRPr="000703F3" w:rsidRDefault="004F2F6D" w:rsidP="00376435">
            <w:pPr>
              <w:pStyle w:val="NoSpacing"/>
              <w:jc w:val="both"/>
              <w:rPr>
                <w:rFonts w:ascii="Calibri" w:hAnsi="Calibri"/>
              </w:rPr>
            </w:pPr>
          </w:p>
          <w:p w14:paraId="387D3DB4" w14:textId="6E6DF5AA" w:rsidR="004323BD" w:rsidRDefault="00BD7C59" w:rsidP="000703F3">
            <w:pPr>
              <w:jc w:val="both"/>
              <w:rPr>
                <w:b/>
              </w:rPr>
            </w:pPr>
            <w:r w:rsidRPr="00BD7C59">
              <w:t>AE</w:t>
            </w:r>
            <w:r>
              <w:t>rh</w:t>
            </w:r>
            <w:r w:rsidRPr="00BD7C59">
              <w:t xml:space="preserve"> </w:t>
            </w:r>
            <w:r>
              <w:t>gave a brief but upbeat report st</w:t>
            </w:r>
            <w:r w:rsidR="005D17C9">
              <w:t>a</w:t>
            </w:r>
            <w:r>
              <w:t>ting that numbers were up and some good matches had been played during the indoor season.</w:t>
            </w:r>
          </w:p>
          <w:p w14:paraId="41726817" w14:textId="66B803DD" w:rsidR="00551BD3" w:rsidRDefault="00551BD3" w:rsidP="00551BD3">
            <w:pPr>
              <w:pStyle w:val="NoSpacing"/>
              <w:jc w:val="both"/>
              <w:rPr>
                <w:b/>
              </w:rPr>
            </w:pPr>
          </w:p>
        </w:tc>
        <w:tc>
          <w:tcPr>
            <w:tcW w:w="941" w:type="dxa"/>
          </w:tcPr>
          <w:p w14:paraId="432A91BA" w14:textId="77777777" w:rsidR="008954B9" w:rsidRDefault="008954B9" w:rsidP="00C16401">
            <w:pPr>
              <w:pStyle w:val="NoSpacing"/>
              <w:jc w:val="center"/>
              <w:rPr>
                <w:b/>
              </w:rPr>
            </w:pPr>
          </w:p>
          <w:p w14:paraId="5A52B8C9" w14:textId="77777777" w:rsidR="001B3EF4" w:rsidRDefault="001B3EF4" w:rsidP="00C16401">
            <w:pPr>
              <w:pStyle w:val="NoSpacing"/>
              <w:jc w:val="center"/>
              <w:rPr>
                <w:b/>
              </w:rPr>
            </w:pPr>
          </w:p>
          <w:p w14:paraId="5D101A73" w14:textId="3A6258DE" w:rsidR="001B3EF4" w:rsidRDefault="001B3EF4" w:rsidP="00C16401">
            <w:pPr>
              <w:pStyle w:val="NoSpacing"/>
              <w:jc w:val="center"/>
              <w:rPr>
                <w:b/>
              </w:rPr>
            </w:pPr>
          </w:p>
        </w:tc>
      </w:tr>
      <w:tr w:rsidR="006D1788" w14:paraId="54664BEA" w14:textId="77777777" w:rsidTr="005021E4">
        <w:tc>
          <w:tcPr>
            <w:tcW w:w="562" w:type="dxa"/>
          </w:tcPr>
          <w:p w14:paraId="03AB5142" w14:textId="1495C64A" w:rsidR="006D1788" w:rsidRDefault="0092720F" w:rsidP="00F26FDB">
            <w:pPr>
              <w:pStyle w:val="NoSpacing"/>
              <w:jc w:val="center"/>
              <w:rPr>
                <w:b/>
              </w:rPr>
            </w:pPr>
            <w:r>
              <w:rPr>
                <w:b/>
              </w:rPr>
              <w:t>11</w:t>
            </w:r>
            <w:r w:rsidR="00692845">
              <w:rPr>
                <w:b/>
              </w:rPr>
              <w:t>.</w:t>
            </w:r>
          </w:p>
        </w:tc>
        <w:tc>
          <w:tcPr>
            <w:tcW w:w="7513" w:type="dxa"/>
          </w:tcPr>
          <w:p w14:paraId="6E61BAA4" w14:textId="5D3615AC" w:rsidR="006D1788" w:rsidRDefault="004F2F6D" w:rsidP="00421674">
            <w:pPr>
              <w:pStyle w:val="NoSpacing"/>
              <w:jc w:val="both"/>
              <w:rPr>
                <w:b/>
              </w:rPr>
            </w:pPr>
            <w:r>
              <w:rPr>
                <w:b/>
              </w:rPr>
              <w:t>Junior Cricket Report</w:t>
            </w:r>
            <w:r w:rsidR="00A148A5">
              <w:rPr>
                <w:b/>
              </w:rPr>
              <w:t xml:space="preserve"> (Andy Erskine)</w:t>
            </w:r>
          </w:p>
          <w:p w14:paraId="1E019169" w14:textId="77777777" w:rsidR="00421674" w:rsidRDefault="00421674" w:rsidP="00421674">
            <w:pPr>
              <w:pStyle w:val="NoSpacing"/>
              <w:jc w:val="both"/>
              <w:rPr>
                <w:b/>
              </w:rPr>
            </w:pPr>
          </w:p>
          <w:p w14:paraId="208F38F3" w14:textId="3BC4DD45" w:rsidR="00BD7876" w:rsidRDefault="00E33A41" w:rsidP="00BD7C59">
            <w:pPr>
              <w:pStyle w:val="NoSpacing"/>
              <w:jc w:val="both"/>
            </w:pPr>
            <w:r w:rsidRPr="00BD7876">
              <w:t xml:space="preserve">AErsk </w:t>
            </w:r>
            <w:r w:rsidR="00BD7C59">
              <w:t>reported that junior cricket was also in good shape. The All Stars initiative was to take place again in the 2019 season. In 2018 it had received five stars and to celeb</w:t>
            </w:r>
            <w:r w:rsidR="005D17C9">
              <w:t xml:space="preserve">rate </w:t>
            </w:r>
            <w:r w:rsidR="00BD7C59">
              <w:t xml:space="preserve">there would be </w:t>
            </w:r>
            <w:r w:rsidR="00797471">
              <w:t>an event, including inflatables</w:t>
            </w:r>
            <w:r w:rsidR="005D17C9">
              <w:t>,</w:t>
            </w:r>
            <w:r w:rsidR="00797471">
              <w:t xml:space="preserve"> at R</w:t>
            </w:r>
            <w:r w:rsidR="005D17C9">
              <w:t>CC</w:t>
            </w:r>
            <w:r w:rsidR="00797471">
              <w:t>.</w:t>
            </w:r>
          </w:p>
          <w:p w14:paraId="31EBB6EF" w14:textId="3AD5CB36" w:rsidR="00797471" w:rsidRDefault="00797471" w:rsidP="00BD7C59">
            <w:pPr>
              <w:pStyle w:val="NoSpacing"/>
              <w:jc w:val="both"/>
            </w:pPr>
          </w:p>
          <w:p w14:paraId="36E1AF09" w14:textId="4BF8816F" w:rsidR="00797471" w:rsidRDefault="00797471" w:rsidP="00BD7C59">
            <w:pPr>
              <w:pStyle w:val="NoSpacing"/>
              <w:jc w:val="both"/>
            </w:pPr>
            <w:r>
              <w:t>In the 2019 season there were to be changes to length of wicket for the various age groups and the number of players on the field. Now that the details were known team submissions had been made.</w:t>
            </w:r>
          </w:p>
          <w:p w14:paraId="178A55DF" w14:textId="310CF79F" w:rsidR="00797471" w:rsidRDefault="00797471" w:rsidP="00BD7C59">
            <w:pPr>
              <w:pStyle w:val="NoSpacing"/>
              <w:jc w:val="both"/>
            </w:pPr>
          </w:p>
          <w:p w14:paraId="59845DA9" w14:textId="0A739698" w:rsidR="00797471" w:rsidRDefault="00797471" w:rsidP="00BD7C59">
            <w:pPr>
              <w:pStyle w:val="NoSpacing"/>
              <w:jc w:val="both"/>
            </w:pPr>
            <w:r>
              <w:t>Indoor nets were being well attended.</w:t>
            </w:r>
          </w:p>
          <w:p w14:paraId="282C4CB0" w14:textId="4686B602" w:rsidR="00797471" w:rsidRDefault="00797471" w:rsidP="00BD7C59">
            <w:pPr>
              <w:pStyle w:val="NoSpacing"/>
              <w:jc w:val="both"/>
            </w:pPr>
          </w:p>
          <w:p w14:paraId="4D1CF4E9" w14:textId="5E6B69EB" w:rsidR="004B225F" w:rsidRDefault="00797471" w:rsidP="00797471">
            <w:pPr>
              <w:pStyle w:val="NoSpacing"/>
              <w:jc w:val="both"/>
            </w:pPr>
            <w:r>
              <w:t>AErsk also reminded everyone present that the World Cup event was to take place on the weekend 6/7 June. In response to a request</w:t>
            </w:r>
            <w:r w:rsidR="005D17C9">
              <w:t>,</w:t>
            </w:r>
            <w:r>
              <w:t xml:space="preserve"> a bid had been submitted for £1000 support for the World Cup event at Ropley. Meeting the criteria had been a challenge as clubs could only bid for IT or catering equipment.</w:t>
            </w:r>
            <w:r w:rsidR="005D17C9">
              <w:t xml:space="preserve"> Already the bid had been rewritten three times to try and meet the specification and RCC was awaiting adjudication on the third attempt. AC confirmed that the specification for the bid was very narrow and it had been difficult finding something that RCC required having just purchased the electronic scoreboard, with WiFi in situ and no catering requirements.</w:t>
            </w:r>
            <w:r>
              <w:t xml:space="preserve"> </w:t>
            </w:r>
          </w:p>
          <w:p w14:paraId="5E58F983" w14:textId="3EE4083D" w:rsidR="005D17C9" w:rsidRPr="00ED2299" w:rsidRDefault="005D17C9" w:rsidP="00797471">
            <w:pPr>
              <w:pStyle w:val="NoSpacing"/>
              <w:jc w:val="both"/>
              <w:rPr>
                <w:b/>
              </w:rPr>
            </w:pPr>
          </w:p>
        </w:tc>
        <w:tc>
          <w:tcPr>
            <w:tcW w:w="941" w:type="dxa"/>
          </w:tcPr>
          <w:p w14:paraId="2C8331F2" w14:textId="77777777" w:rsidR="00F92747" w:rsidRDefault="00F92747" w:rsidP="0092720F">
            <w:pPr>
              <w:pStyle w:val="NoSpacing"/>
              <w:jc w:val="center"/>
              <w:rPr>
                <w:b/>
              </w:rPr>
            </w:pPr>
          </w:p>
          <w:p w14:paraId="1F3F30AC" w14:textId="77777777" w:rsidR="00F92747" w:rsidRDefault="00F92747" w:rsidP="0092720F">
            <w:pPr>
              <w:pStyle w:val="NoSpacing"/>
              <w:jc w:val="center"/>
              <w:rPr>
                <w:b/>
              </w:rPr>
            </w:pPr>
          </w:p>
          <w:p w14:paraId="30982CBA" w14:textId="77777777" w:rsidR="00F92747" w:rsidRDefault="00F92747" w:rsidP="0092720F">
            <w:pPr>
              <w:pStyle w:val="NoSpacing"/>
              <w:jc w:val="center"/>
              <w:rPr>
                <w:b/>
              </w:rPr>
            </w:pPr>
          </w:p>
          <w:p w14:paraId="547D3B0B" w14:textId="77777777" w:rsidR="00F92747" w:rsidRDefault="00F92747" w:rsidP="0092720F">
            <w:pPr>
              <w:pStyle w:val="NoSpacing"/>
              <w:jc w:val="center"/>
              <w:rPr>
                <w:b/>
              </w:rPr>
            </w:pPr>
          </w:p>
          <w:p w14:paraId="6A5AA94D" w14:textId="77777777" w:rsidR="00F92747" w:rsidRDefault="00F92747" w:rsidP="0092720F">
            <w:pPr>
              <w:pStyle w:val="NoSpacing"/>
              <w:jc w:val="center"/>
              <w:rPr>
                <w:b/>
              </w:rPr>
            </w:pPr>
          </w:p>
          <w:p w14:paraId="1E95A136" w14:textId="77777777" w:rsidR="00F92747" w:rsidRDefault="00F92747" w:rsidP="0092720F">
            <w:pPr>
              <w:pStyle w:val="NoSpacing"/>
              <w:jc w:val="center"/>
              <w:rPr>
                <w:b/>
              </w:rPr>
            </w:pPr>
          </w:p>
          <w:p w14:paraId="24E17252" w14:textId="77777777" w:rsidR="00F92747" w:rsidRDefault="00F92747" w:rsidP="0092720F">
            <w:pPr>
              <w:pStyle w:val="NoSpacing"/>
              <w:jc w:val="center"/>
              <w:rPr>
                <w:b/>
              </w:rPr>
            </w:pPr>
          </w:p>
          <w:p w14:paraId="1EEAD619" w14:textId="77777777" w:rsidR="00F92747" w:rsidRDefault="00F92747" w:rsidP="0092720F">
            <w:pPr>
              <w:pStyle w:val="NoSpacing"/>
              <w:jc w:val="center"/>
              <w:rPr>
                <w:b/>
              </w:rPr>
            </w:pPr>
          </w:p>
          <w:p w14:paraId="352D842B" w14:textId="77777777" w:rsidR="00F92747" w:rsidRDefault="00F92747" w:rsidP="0092720F">
            <w:pPr>
              <w:pStyle w:val="NoSpacing"/>
              <w:jc w:val="center"/>
              <w:rPr>
                <w:b/>
              </w:rPr>
            </w:pPr>
          </w:p>
          <w:p w14:paraId="24D82A86" w14:textId="77777777" w:rsidR="00F92747" w:rsidRDefault="00F92747" w:rsidP="0092720F">
            <w:pPr>
              <w:pStyle w:val="NoSpacing"/>
              <w:jc w:val="center"/>
              <w:rPr>
                <w:b/>
              </w:rPr>
            </w:pPr>
          </w:p>
          <w:p w14:paraId="01DC49CE" w14:textId="77777777" w:rsidR="00D33B34" w:rsidRDefault="00D33B34" w:rsidP="0092720F">
            <w:pPr>
              <w:pStyle w:val="NoSpacing"/>
              <w:jc w:val="center"/>
              <w:rPr>
                <w:b/>
              </w:rPr>
            </w:pPr>
          </w:p>
          <w:p w14:paraId="7F6AB5A2" w14:textId="77777777" w:rsidR="00D33B34" w:rsidRDefault="00D33B34" w:rsidP="0092720F">
            <w:pPr>
              <w:pStyle w:val="NoSpacing"/>
              <w:jc w:val="center"/>
              <w:rPr>
                <w:b/>
              </w:rPr>
            </w:pPr>
          </w:p>
          <w:p w14:paraId="19081750" w14:textId="5757C5B2" w:rsidR="00F92747" w:rsidRDefault="00F92747" w:rsidP="0092720F">
            <w:pPr>
              <w:pStyle w:val="NoSpacing"/>
              <w:jc w:val="center"/>
              <w:rPr>
                <w:b/>
              </w:rPr>
            </w:pPr>
          </w:p>
          <w:p w14:paraId="663282F1" w14:textId="77777777" w:rsidR="00F92747" w:rsidRDefault="00F92747" w:rsidP="0092720F">
            <w:pPr>
              <w:pStyle w:val="NoSpacing"/>
              <w:jc w:val="center"/>
              <w:rPr>
                <w:b/>
              </w:rPr>
            </w:pPr>
          </w:p>
          <w:p w14:paraId="48A43ECF" w14:textId="77777777" w:rsidR="00F92747" w:rsidRDefault="00F92747" w:rsidP="0092720F">
            <w:pPr>
              <w:pStyle w:val="NoSpacing"/>
              <w:jc w:val="center"/>
              <w:rPr>
                <w:b/>
              </w:rPr>
            </w:pPr>
          </w:p>
          <w:p w14:paraId="075A9EC3" w14:textId="77777777" w:rsidR="00F92747" w:rsidRDefault="00F92747" w:rsidP="0092720F">
            <w:pPr>
              <w:pStyle w:val="NoSpacing"/>
              <w:jc w:val="center"/>
              <w:rPr>
                <w:b/>
              </w:rPr>
            </w:pPr>
          </w:p>
          <w:p w14:paraId="1668FAB2" w14:textId="600A548D" w:rsidR="00F92747" w:rsidRDefault="00F92747" w:rsidP="0092720F">
            <w:pPr>
              <w:pStyle w:val="NoSpacing"/>
              <w:jc w:val="center"/>
              <w:rPr>
                <w:b/>
              </w:rPr>
            </w:pPr>
          </w:p>
        </w:tc>
      </w:tr>
      <w:tr w:rsidR="00F92747" w14:paraId="0779BA52" w14:textId="77777777" w:rsidTr="005021E4">
        <w:tc>
          <w:tcPr>
            <w:tcW w:w="562" w:type="dxa"/>
          </w:tcPr>
          <w:p w14:paraId="2D697F52" w14:textId="5D8817F1" w:rsidR="00F92747" w:rsidRDefault="00F92747" w:rsidP="00F26FDB">
            <w:pPr>
              <w:pStyle w:val="NoSpacing"/>
              <w:jc w:val="center"/>
              <w:rPr>
                <w:b/>
              </w:rPr>
            </w:pPr>
            <w:r>
              <w:rPr>
                <w:b/>
              </w:rPr>
              <w:t>12</w:t>
            </w:r>
            <w:r w:rsidR="00692845">
              <w:rPr>
                <w:b/>
              </w:rPr>
              <w:t>.</w:t>
            </w:r>
          </w:p>
        </w:tc>
        <w:tc>
          <w:tcPr>
            <w:tcW w:w="7513" w:type="dxa"/>
          </w:tcPr>
          <w:p w14:paraId="293C90CB" w14:textId="27047B25" w:rsidR="00F92747" w:rsidRDefault="00F92747" w:rsidP="00F26FDB">
            <w:pPr>
              <w:pStyle w:val="NoSpacing"/>
              <w:jc w:val="both"/>
              <w:rPr>
                <w:b/>
              </w:rPr>
            </w:pPr>
            <w:r>
              <w:rPr>
                <w:b/>
              </w:rPr>
              <w:t>Senior Cricket (Shaun Udal)</w:t>
            </w:r>
          </w:p>
          <w:p w14:paraId="71F50B36" w14:textId="60BC0F7A" w:rsidR="00F92747" w:rsidRDefault="00F92747" w:rsidP="00F26FDB">
            <w:pPr>
              <w:pStyle w:val="NoSpacing"/>
              <w:jc w:val="both"/>
              <w:rPr>
                <w:b/>
              </w:rPr>
            </w:pPr>
          </w:p>
          <w:p w14:paraId="025EBD14" w14:textId="59CB4A37" w:rsidR="00F92747" w:rsidRDefault="00797471" w:rsidP="00F26FDB">
            <w:pPr>
              <w:pStyle w:val="NoSpacing"/>
              <w:jc w:val="both"/>
            </w:pPr>
            <w:r>
              <w:t xml:space="preserve">A report on the Academy proposal was outstanding from SU. </w:t>
            </w:r>
          </w:p>
          <w:p w14:paraId="10D005EE" w14:textId="1780353C" w:rsidR="00797471" w:rsidRDefault="00797471" w:rsidP="00F26FDB">
            <w:pPr>
              <w:pStyle w:val="NoSpacing"/>
              <w:jc w:val="both"/>
              <w:rPr>
                <w:b/>
              </w:rPr>
            </w:pPr>
          </w:p>
          <w:p w14:paraId="2C86F3FF" w14:textId="6613155F" w:rsidR="00797471" w:rsidRDefault="00797471" w:rsidP="00F26FDB">
            <w:pPr>
              <w:pStyle w:val="NoSpacing"/>
              <w:jc w:val="both"/>
            </w:pPr>
            <w:r>
              <w:t xml:space="preserve">Through SU contacts </w:t>
            </w:r>
            <w:r w:rsidRPr="00797471">
              <w:t xml:space="preserve">DB and SU had </w:t>
            </w:r>
            <w:r>
              <w:t>received 15 CVs for overseas players and were working through video interviews to choose the right player.</w:t>
            </w:r>
          </w:p>
          <w:p w14:paraId="0527C72A" w14:textId="77777777" w:rsidR="009D0D50" w:rsidRPr="00797471" w:rsidRDefault="009D0D50" w:rsidP="00F26FDB">
            <w:pPr>
              <w:pStyle w:val="NoSpacing"/>
              <w:jc w:val="both"/>
            </w:pPr>
            <w:bookmarkStart w:id="0" w:name="_GoBack"/>
            <w:bookmarkEnd w:id="0"/>
          </w:p>
          <w:p w14:paraId="43462715" w14:textId="56512755" w:rsidR="00F92747" w:rsidRDefault="00F92747" w:rsidP="00F26FDB">
            <w:pPr>
              <w:pStyle w:val="NoSpacing"/>
              <w:jc w:val="both"/>
              <w:rPr>
                <w:b/>
              </w:rPr>
            </w:pPr>
          </w:p>
        </w:tc>
        <w:tc>
          <w:tcPr>
            <w:tcW w:w="941" w:type="dxa"/>
          </w:tcPr>
          <w:p w14:paraId="38954A4D" w14:textId="77777777" w:rsidR="00F92747" w:rsidRDefault="00F92747" w:rsidP="00C16401">
            <w:pPr>
              <w:pStyle w:val="NoSpacing"/>
              <w:jc w:val="center"/>
              <w:rPr>
                <w:b/>
              </w:rPr>
            </w:pPr>
          </w:p>
          <w:p w14:paraId="69FB0C1B" w14:textId="77777777" w:rsidR="00F92747" w:rsidRDefault="00F92747" w:rsidP="00C16401">
            <w:pPr>
              <w:pStyle w:val="NoSpacing"/>
              <w:jc w:val="center"/>
              <w:rPr>
                <w:b/>
              </w:rPr>
            </w:pPr>
          </w:p>
          <w:p w14:paraId="7706EA7A" w14:textId="61226C14" w:rsidR="00F92747" w:rsidRDefault="00754BF8" w:rsidP="00797471">
            <w:pPr>
              <w:pStyle w:val="NoSpacing"/>
              <w:rPr>
                <w:b/>
              </w:rPr>
            </w:pPr>
            <w:r>
              <w:rPr>
                <w:b/>
              </w:rPr>
              <w:t>DB/</w:t>
            </w:r>
            <w:r w:rsidR="00F92747">
              <w:rPr>
                <w:b/>
              </w:rPr>
              <w:t>S</w:t>
            </w:r>
            <w:r w:rsidR="00797471">
              <w:rPr>
                <w:b/>
              </w:rPr>
              <w:t>U</w:t>
            </w:r>
          </w:p>
          <w:p w14:paraId="477626B0" w14:textId="77777777" w:rsidR="005021E4" w:rsidRDefault="005021E4" w:rsidP="00797471">
            <w:pPr>
              <w:pStyle w:val="NoSpacing"/>
              <w:rPr>
                <w:b/>
              </w:rPr>
            </w:pPr>
          </w:p>
          <w:p w14:paraId="7556369A" w14:textId="7968E069" w:rsidR="00797471" w:rsidRDefault="00797471" w:rsidP="00797471">
            <w:pPr>
              <w:pStyle w:val="NoSpacing"/>
              <w:rPr>
                <w:b/>
              </w:rPr>
            </w:pPr>
            <w:r>
              <w:rPr>
                <w:b/>
              </w:rPr>
              <w:t>DB/SU</w:t>
            </w:r>
          </w:p>
        </w:tc>
      </w:tr>
      <w:tr w:rsidR="00F92747" w14:paraId="21335442" w14:textId="77777777" w:rsidTr="005021E4">
        <w:tc>
          <w:tcPr>
            <w:tcW w:w="562" w:type="dxa"/>
          </w:tcPr>
          <w:p w14:paraId="18A4D451" w14:textId="490B68DE" w:rsidR="00F92747" w:rsidRDefault="00F92747" w:rsidP="00F92747">
            <w:pPr>
              <w:pStyle w:val="NoSpacing"/>
              <w:jc w:val="center"/>
              <w:rPr>
                <w:b/>
              </w:rPr>
            </w:pPr>
            <w:r>
              <w:rPr>
                <w:b/>
              </w:rPr>
              <w:lastRenderedPageBreak/>
              <w:t>13</w:t>
            </w:r>
            <w:r w:rsidR="00692845">
              <w:rPr>
                <w:b/>
              </w:rPr>
              <w:t>.</w:t>
            </w:r>
          </w:p>
        </w:tc>
        <w:tc>
          <w:tcPr>
            <w:tcW w:w="7513" w:type="dxa"/>
          </w:tcPr>
          <w:p w14:paraId="622902DC" w14:textId="77777777" w:rsidR="00F92747" w:rsidRDefault="00F92747" w:rsidP="00F92747">
            <w:pPr>
              <w:pStyle w:val="NoSpacing"/>
              <w:jc w:val="both"/>
              <w:rPr>
                <w:b/>
              </w:rPr>
            </w:pPr>
            <w:r>
              <w:rPr>
                <w:b/>
              </w:rPr>
              <w:t>Activities and Events Secretary Report (Frank Branagan)</w:t>
            </w:r>
          </w:p>
          <w:p w14:paraId="7EAE9F0B" w14:textId="34716672" w:rsidR="00797471" w:rsidRDefault="00797471" w:rsidP="00F92747">
            <w:pPr>
              <w:pStyle w:val="NoSpacing"/>
              <w:jc w:val="both"/>
            </w:pPr>
            <w:r w:rsidRPr="00797471">
              <w:t xml:space="preserve">A reminder from FB </w:t>
            </w:r>
            <w:r>
              <w:t xml:space="preserve">of the RCC Quiz night on the 23 February. </w:t>
            </w:r>
            <w:r w:rsidR="005021E4">
              <w:t>So far t</w:t>
            </w:r>
            <w:r>
              <w:t>ables were going well.</w:t>
            </w:r>
          </w:p>
          <w:p w14:paraId="55FB11E0" w14:textId="77777777" w:rsidR="00797471" w:rsidRPr="00797471" w:rsidRDefault="00797471" w:rsidP="00F92747">
            <w:pPr>
              <w:pStyle w:val="NoSpacing"/>
              <w:jc w:val="both"/>
            </w:pPr>
          </w:p>
          <w:p w14:paraId="0E76BD9D" w14:textId="646B2832" w:rsidR="003C5BFC" w:rsidRDefault="003C5BFC" w:rsidP="00F92747">
            <w:pPr>
              <w:pStyle w:val="NoSpacing"/>
              <w:jc w:val="both"/>
            </w:pPr>
            <w:r>
              <w:t>DB to contact FB regarding advertising of RCC social events in the Fixture List and eg. on the RCC notice board, website etc.</w:t>
            </w:r>
          </w:p>
          <w:p w14:paraId="0671F2E2" w14:textId="2E7EB739" w:rsidR="00F92747" w:rsidRDefault="00F92747" w:rsidP="00F92747">
            <w:pPr>
              <w:pStyle w:val="NoSpacing"/>
              <w:jc w:val="both"/>
              <w:rPr>
                <w:b/>
              </w:rPr>
            </w:pPr>
          </w:p>
        </w:tc>
        <w:tc>
          <w:tcPr>
            <w:tcW w:w="941" w:type="dxa"/>
          </w:tcPr>
          <w:p w14:paraId="0BAF95B6" w14:textId="77777777" w:rsidR="00F92747" w:rsidRDefault="00F92747" w:rsidP="00F92747">
            <w:pPr>
              <w:pStyle w:val="NoSpacing"/>
              <w:jc w:val="center"/>
              <w:rPr>
                <w:b/>
              </w:rPr>
            </w:pPr>
          </w:p>
          <w:p w14:paraId="517C6204" w14:textId="77777777" w:rsidR="00F92747" w:rsidRDefault="00F92747" w:rsidP="00F92747">
            <w:pPr>
              <w:pStyle w:val="NoSpacing"/>
              <w:jc w:val="center"/>
              <w:rPr>
                <w:b/>
              </w:rPr>
            </w:pPr>
            <w:r>
              <w:rPr>
                <w:b/>
              </w:rPr>
              <w:t>FB</w:t>
            </w:r>
          </w:p>
          <w:p w14:paraId="637752ED" w14:textId="77777777" w:rsidR="005021E4" w:rsidRDefault="005021E4" w:rsidP="00F92747">
            <w:pPr>
              <w:pStyle w:val="NoSpacing"/>
              <w:jc w:val="center"/>
              <w:rPr>
                <w:b/>
              </w:rPr>
            </w:pPr>
          </w:p>
          <w:p w14:paraId="08766C1B" w14:textId="77777777" w:rsidR="005021E4" w:rsidRDefault="005021E4" w:rsidP="00F92747">
            <w:pPr>
              <w:pStyle w:val="NoSpacing"/>
              <w:jc w:val="center"/>
              <w:rPr>
                <w:b/>
              </w:rPr>
            </w:pPr>
          </w:p>
          <w:p w14:paraId="5C7F7834" w14:textId="73B52C6E" w:rsidR="00797471" w:rsidRDefault="00797471" w:rsidP="00F92747">
            <w:pPr>
              <w:pStyle w:val="NoSpacing"/>
              <w:jc w:val="center"/>
              <w:rPr>
                <w:b/>
              </w:rPr>
            </w:pPr>
            <w:r>
              <w:rPr>
                <w:b/>
              </w:rPr>
              <w:t>DB/FB</w:t>
            </w:r>
          </w:p>
        </w:tc>
      </w:tr>
      <w:tr w:rsidR="00F92747" w14:paraId="05675251" w14:textId="77777777" w:rsidTr="005021E4">
        <w:tc>
          <w:tcPr>
            <w:tcW w:w="562" w:type="dxa"/>
          </w:tcPr>
          <w:p w14:paraId="4A20EB3A" w14:textId="55C2F134" w:rsidR="00F92747" w:rsidRPr="00F92747" w:rsidRDefault="00F92747" w:rsidP="00F92747">
            <w:pPr>
              <w:pStyle w:val="NoSpacing"/>
              <w:jc w:val="center"/>
              <w:rPr>
                <w:b/>
                <w:color w:val="000000" w:themeColor="text1"/>
              </w:rPr>
            </w:pPr>
            <w:r w:rsidRPr="00F92747">
              <w:rPr>
                <w:b/>
                <w:color w:val="000000" w:themeColor="text1"/>
              </w:rPr>
              <w:t>14</w:t>
            </w:r>
            <w:r w:rsidR="00692845">
              <w:rPr>
                <w:b/>
                <w:color w:val="000000" w:themeColor="text1"/>
              </w:rPr>
              <w:t>.</w:t>
            </w:r>
          </w:p>
        </w:tc>
        <w:tc>
          <w:tcPr>
            <w:tcW w:w="7513" w:type="dxa"/>
          </w:tcPr>
          <w:p w14:paraId="5C127FD5" w14:textId="119DF463" w:rsidR="00F92747" w:rsidRDefault="00F92747" w:rsidP="00F92747">
            <w:pPr>
              <w:pStyle w:val="NoSpacing"/>
              <w:jc w:val="both"/>
              <w:rPr>
                <w:b/>
                <w:color w:val="000000" w:themeColor="text1"/>
              </w:rPr>
            </w:pPr>
            <w:r w:rsidRPr="00F92747">
              <w:rPr>
                <w:b/>
                <w:color w:val="000000" w:themeColor="text1"/>
              </w:rPr>
              <w:t>AOB</w:t>
            </w:r>
          </w:p>
          <w:p w14:paraId="73B53109" w14:textId="48F4DD1B" w:rsidR="00692845" w:rsidRDefault="00A54C0C" w:rsidP="00F92747">
            <w:pPr>
              <w:pStyle w:val="NoSpacing"/>
              <w:jc w:val="both"/>
              <w:rPr>
                <w:b/>
                <w:color w:val="000000" w:themeColor="text1"/>
              </w:rPr>
            </w:pPr>
            <w:r>
              <w:rPr>
                <w:b/>
                <w:color w:val="000000" w:themeColor="text1"/>
              </w:rPr>
              <w:t xml:space="preserve">Ground </w:t>
            </w:r>
            <w:r w:rsidR="0039310D">
              <w:rPr>
                <w:b/>
                <w:color w:val="000000" w:themeColor="text1"/>
              </w:rPr>
              <w:t>management</w:t>
            </w:r>
          </w:p>
          <w:p w14:paraId="3B248280" w14:textId="11FE6211" w:rsidR="00692845" w:rsidRDefault="00692845" w:rsidP="00F92747">
            <w:pPr>
              <w:pStyle w:val="NoSpacing"/>
              <w:jc w:val="both"/>
              <w:rPr>
                <w:color w:val="000000" w:themeColor="text1"/>
              </w:rPr>
            </w:pPr>
            <w:r w:rsidRPr="00692845">
              <w:rPr>
                <w:color w:val="000000" w:themeColor="text1"/>
              </w:rPr>
              <w:t>AC had managed to make contact with Martin Whapshott, groundsman at Alton</w:t>
            </w:r>
            <w:r w:rsidR="005021E4">
              <w:rPr>
                <w:color w:val="000000" w:themeColor="text1"/>
              </w:rPr>
              <w:t>,</w:t>
            </w:r>
            <w:r w:rsidRPr="00692845">
              <w:rPr>
                <w:color w:val="000000" w:themeColor="text1"/>
              </w:rPr>
              <w:t xml:space="preserve"> and he had expressed interest in </w:t>
            </w:r>
            <w:r>
              <w:rPr>
                <w:color w:val="000000" w:themeColor="text1"/>
              </w:rPr>
              <w:t xml:space="preserve">helping at Ropley. Tom Wood has </w:t>
            </w:r>
            <w:r w:rsidR="005021E4">
              <w:rPr>
                <w:color w:val="000000" w:themeColor="text1"/>
              </w:rPr>
              <w:t xml:space="preserve">already </w:t>
            </w:r>
            <w:r>
              <w:rPr>
                <w:color w:val="000000" w:themeColor="text1"/>
              </w:rPr>
              <w:t>confirmed he is happy to continue with putting the ground to bed and waking it up. JS to set up a meeting with Martin and Tom to look at plans to take ground management forward.</w:t>
            </w:r>
          </w:p>
          <w:p w14:paraId="12E3FF5B" w14:textId="4FC80406" w:rsidR="00692845" w:rsidRDefault="00692845" w:rsidP="00F92747">
            <w:pPr>
              <w:pStyle w:val="NoSpacing"/>
              <w:jc w:val="both"/>
              <w:rPr>
                <w:color w:val="000000" w:themeColor="text1"/>
              </w:rPr>
            </w:pPr>
          </w:p>
          <w:p w14:paraId="3D20410A" w14:textId="77777777" w:rsidR="00F92747" w:rsidRDefault="00692845" w:rsidP="00A54C0C">
            <w:pPr>
              <w:pStyle w:val="NoSpacing"/>
              <w:jc w:val="both"/>
              <w:rPr>
                <w:color w:val="000000" w:themeColor="text1"/>
              </w:rPr>
            </w:pPr>
            <w:r>
              <w:rPr>
                <w:color w:val="000000" w:themeColor="text1"/>
              </w:rPr>
              <w:t xml:space="preserve">AC to produce a schedule of works from the </w:t>
            </w:r>
            <w:r w:rsidR="00A54C0C">
              <w:rPr>
                <w:color w:val="000000" w:themeColor="text1"/>
              </w:rPr>
              <w:t>drafts provided by Tom last season.</w:t>
            </w:r>
          </w:p>
          <w:p w14:paraId="5A3DBB45" w14:textId="74D32055" w:rsidR="00A54C0C" w:rsidRDefault="00A54C0C" w:rsidP="00A54C0C">
            <w:pPr>
              <w:pStyle w:val="NoSpacing"/>
              <w:jc w:val="both"/>
              <w:rPr>
                <w:color w:val="000000" w:themeColor="text1"/>
              </w:rPr>
            </w:pPr>
          </w:p>
          <w:p w14:paraId="628C60AD" w14:textId="529A619A" w:rsidR="0039310D" w:rsidRPr="0039310D" w:rsidRDefault="0039310D" w:rsidP="00A54C0C">
            <w:pPr>
              <w:pStyle w:val="NoSpacing"/>
              <w:jc w:val="both"/>
              <w:rPr>
                <w:b/>
                <w:color w:val="000000" w:themeColor="text1"/>
              </w:rPr>
            </w:pPr>
            <w:r w:rsidRPr="0039310D">
              <w:rPr>
                <w:b/>
                <w:color w:val="000000" w:themeColor="text1"/>
              </w:rPr>
              <w:t>Sponsorship</w:t>
            </w:r>
          </w:p>
          <w:p w14:paraId="440E9504" w14:textId="0B1CF924" w:rsidR="00A54C0C" w:rsidRDefault="00A54C0C" w:rsidP="00A54C0C">
            <w:pPr>
              <w:pStyle w:val="NoSpacing"/>
              <w:jc w:val="both"/>
              <w:rPr>
                <w:color w:val="000000" w:themeColor="text1"/>
              </w:rPr>
            </w:pPr>
            <w:r>
              <w:rPr>
                <w:color w:val="000000" w:themeColor="text1"/>
              </w:rPr>
              <w:t>Discussion was had about the need to encourage sponsorship. In response DB asked that a list be sent to him of the events that would be suitable for sponsorship. AC agreed to draft and send.</w:t>
            </w:r>
          </w:p>
          <w:p w14:paraId="718E9797" w14:textId="065A80EF" w:rsidR="0039310D" w:rsidRDefault="0039310D" w:rsidP="00A54C0C">
            <w:pPr>
              <w:pStyle w:val="NoSpacing"/>
              <w:jc w:val="both"/>
              <w:rPr>
                <w:color w:val="000000" w:themeColor="text1"/>
              </w:rPr>
            </w:pPr>
          </w:p>
          <w:p w14:paraId="5910F4B7" w14:textId="1571592E" w:rsidR="0039310D" w:rsidRDefault="0039310D" w:rsidP="00A54C0C">
            <w:pPr>
              <w:pStyle w:val="NoSpacing"/>
              <w:jc w:val="both"/>
              <w:rPr>
                <w:color w:val="000000" w:themeColor="text1"/>
              </w:rPr>
            </w:pPr>
            <w:r>
              <w:rPr>
                <w:color w:val="000000" w:themeColor="text1"/>
              </w:rPr>
              <w:t xml:space="preserve">JS also suggested that a request be made to the Sports Club for some funding. AC agreed to take this to next Sports and </w:t>
            </w:r>
            <w:r w:rsidR="005021E4">
              <w:rPr>
                <w:color w:val="000000" w:themeColor="text1"/>
              </w:rPr>
              <w:t>S</w:t>
            </w:r>
            <w:r>
              <w:rPr>
                <w:color w:val="000000" w:themeColor="text1"/>
              </w:rPr>
              <w:t>ocial Club meeting.</w:t>
            </w:r>
          </w:p>
          <w:p w14:paraId="02DC4C86" w14:textId="587058D7" w:rsidR="009A0382" w:rsidRDefault="009A0382" w:rsidP="00A54C0C">
            <w:pPr>
              <w:pStyle w:val="NoSpacing"/>
              <w:jc w:val="both"/>
              <w:rPr>
                <w:color w:val="000000" w:themeColor="text1"/>
              </w:rPr>
            </w:pPr>
          </w:p>
          <w:p w14:paraId="493A6B42" w14:textId="29073C9C" w:rsidR="0039310D" w:rsidRDefault="009A0382" w:rsidP="00A54C0C">
            <w:pPr>
              <w:pStyle w:val="NoSpacing"/>
              <w:jc w:val="both"/>
              <w:rPr>
                <w:color w:val="000000" w:themeColor="text1"/>
              </w:rPr>
            </w:pPr>
            <w:r>
              <w:rPr>
                <w:color w:val="000000" w:themeColor="text1"/>
              </w:rPr>
              <w:t xml:space="preserve">Options on the purchase of new mower were still being pursued. There was concern that a new mower may cost anywhere in the region of £5-6k. JS following up. </w:t>
            </w:r>
          </w:p>
          <w:p w14:paraId="6BECEDBA" w14:textId="0D63ADC8" w:rsidR="00A54C0C" w:rsidRPr="00F92747" w:rsidRDefault="00A54C0C" w:rsidP="00A54C0C">
            <w:pPr>
              <w:pStyle w:val="NoSpacing"/>
              <w:jc w:val="both"/>
              <w:rPr>
                <w:b/>
                <w:color w:val="000000" w:themeColor="text1"/>
              </w:rPr>
            </w:pPr>
          </w:p>
        </w:tc>
        <w:tc>
          <w:tcPr>
            <w:tcW w:w="941" w:type="dxa"/>
          </w:tcPr>
          <w:p w14:paraId="441E3871" w14:textId="0256F426" w:rsidR="00F92747" w:rsidRDefault="00F92747" w:rsidP="00F92747">
            <w:pPr>
              <w:pStyle w:val="NoSpacing"/>
              <w:jc w:val="center"/>
              <w:rPr>
                <w:b/>
              </w:rPr>
            </w:pPr>
          </w:p>
          <w:p w14:paraId="5CE117F7" w14:textId="4261477C" w:rsidR="00692845" w:rsidRDefault="00692845" w:rsidP="00F92747">
            <w:pPr>
              <w:pStyle w:val="NoSpacing"/>
              <w:jc w:val="center"/>
              <w:rPr>
                <w:b/>
              </w:rPr>
            </w:pPr>
          </w:p>
          <w:p w14:paraId="290027FB" w14:textId="060A8A0D" w:rsidR="00692845" w:rsidRDefault="00692845" w:rsidP="00F92747">
            <w:pPr>
              <w:pStyle w:val="NoSpacing"/>
              <w:jc w:val="center"/>
              <w:rPr>
                <w:b/>
              </w:rPr>
            </w:pPr>
          </w:p>
          <w:p w14:paraId="5D5EBB3C" w14:textId="6958214B" w:rsidR="00692845" w:rsidRDefault="00692845" w:rsidP="00F92747">
            <w:pPr>
              <w:pStyle w:val="NoSpacing"/>
              <w:jc w:val="center"/>
              <w:rPr>
                <w:b/>
              </w:rPr>
            </w:pPr>
            <w:r>
              <w:rPr>
                <w:b/>
              </w:rPr>
              <w:t>JS</w:t>
            </w:r>
          </w:p>
          <w:p w14:paraId="75021D86" w14:textId="6D33915E" w:rsidR="00A54C0C" w:rsidRDefault="00A54C0C" w:rsidP="00F92747">
            <w:pPr>
              <w:pStyle w:val="NoSpacing"/>
              <w:jc w:val="center"/>
              <w:rPr>
                <w:b/>
              </w:rPr>
            </w:pPr>
          </w:p>
          <w:p w14:paraId="6E5CAE5E" w14:textId="749A49A7" w:rsidR="00A54C0C" w:rsidRDefault="00A54C0C" w:rsidP="00F92747">
            <w:pPr>
              <w:pStyle w:val="NoSpacing"/>
              <w:jc w:val="center"/>
              <w:rPr>
                <w:b/>
              </w:rPr>
            </w:pPr>
          </w:p>
          <w:p w14:paraId="5E086F19" w14:textId="049AED6C" w:rsidR="00A54C0C" w:rsidRDefault="00A54C0C" w:rsidP="00F92747">
            <w:pPr>
              <w:pStyle w:val="NoSpacing"/>
              <w:jc w:val="center"/>
              <w:rPr>
                <w:b/>
              </w:rPr>
            </w:pPr>
          </w:p>
          <w:p w14:paraId="46930BD2" w14:textId="12394AFD" w:rsidR="00A54C0C" w:rsidRDefault="00A54C0C" w:rsidP="00F92747">
            <w:pPr>
              <w:pStyle w:val="NoSpacing"/>
              <w:jc w:val="center"/>
              <w:rPr>
                <w:b/>
              </w:rPr>
            </w:pPr>
          </w:p>
          <w:p w14:paraId="6CD0BFDF" w14:textId="6A34E78D" w:rsidR="009C3231" w:rsidRDefault="00A54C0C" w:rsidP="00F92747">
            <w:pPr>
              <w:pStyle w:val="NoSpacing"/>
              <w:jc w:val="center"/>
              <w:rPr>
                <w:b/>
              </w:rPr>
            </w:pPr>
            <w:r>
              <w:rPr>
                <w:b/>
              </w:rPr>
              <w:t>AC</w:t>
            </w:r>
          </w:p>
          <w:p w14:paraId="0AA3FF8A" w14:textId="508F1983" w:rsidR="00A54C0C" w:rsidRDefault="00A54C0C" w:rsidP="00F92747">
            <w:pPr>
              <w:pStyle w:val="NoSpacing"/>
              <w:jc w:val="center"/>
              <w:rPr>
                <w:b/>
              </w:rPr>
            </w:pPr>
          </w:p>
          <w:p w14:paraId="1CD2A244" w14:textId="57A7BEDA" w:rsidR="00A54C0C" w:rsidRDefault="00A54C0C" w:rsidP="00F92747">
            <w:pPr>
              <w:pStyle w:val="NoSpacing"/>
              <w:jc w:val="center"/>
              <w:rPr>
                <w:b/>
              </w:rPr>
            </w:pPr>
          </w:p>
          <w:p w14:paraId="01334772" w14:textId="77777777" w:rsidR="0039310D" w:rsidRDefault="0039310D" w:rsidP="00F92747">
            <w:pPr>
              <w:pStyle w:val="NoSpacing"/>
              <w:jc w:val="center"/>
              <w:rPr>
                <w:b/>
              </w:rPr>
            </w:pPr>
          </w:p>
          <w:p w14:paraId="59519B38" w14:textId="6704D022" w:rsidR="00A54C0C" w:rsidRDefault="00A54C0C" w:rsidP="00F92747">
            <w:pPr>
              <w:pStyle w:val="NoSpacing"/>
              <w:jc w:val="center"/>
              <w:rPr>
                <w:b/>
              </w:rPr>
            </w:pPr>
            <w:r>
              <w:rPr>
                <w:b/>
              </w:rPr>
              <w:t>AC</w:t>
            </w:r>
            <w:r w:rsidR="0039310D">
              <w:rPr>
                <w:b/>
              </w:rPr>
              <w:t>/DB</w:t>
            </w:r>
          </w:p>
          <w:p w14:paraId="0771D144" w14:textId="3475D719" w:rsidR="0039310D" w:rsidRDefault="0039310D" w:rsidP="00F92747">
            <w:pPr>
              <w:pStyle w:val="NoSpacing"/>
              <w:jc w:val="center"/>
              <w:rPr>
                <w:b/>
              </w:rPr>
            </w:pPr>
          </w:p>
          <w:p w14:paraId="3EFE33E2" w14:textId="77777777" w:rsidR="005021E4" w:rsidRDefault="005021E4" w:rsidP="00F92747">
            <w:pPr>
              <w:pStyle w:val="NoSpacing"/>
              <w:jc w:val="center"/>
              <w:rPr>
                <w:b/>
              </w:rPr>
            </w:pPr>
          </w:p>
          <w:p w14:paraId="26DF15BD" w14:textId="3EB19DC4" w:rsidR="0039310D" w:rsidRDefault="0039310D" w:rsidP="00F92747">
            <w:pPr>
              <w:pStyle w:val="NoSpacing"/>
              <w:jc w:val="center"/>
              <w:rPr>
                <w:b/>
              </w:rPr>
            </w:pPr>
            <w:r>
              <w:rPr>
                <w:b/>
              </w:rPr>
              <w:t>AC</w:t>
            </w:r>
          </w:p>
          <w:p w14:paraId="72AED6C9" w14:textId="3872C53F" w:rsidR="009A0382" w:rsidRDefault="009A0382" w:rsidP="00F92747">
            <w:pPr>
              <w:pStyle w:val="NoSpacing"/>
              <w:jc w:val="center"/>
              <w:rPr>
                <w:b/>
              </w:rPr>
            </w:pPr>
          </w:p>
          <w:p w14:paraId="2605CED7" w14:textId="47DCD67C" w:rsidR="009A0382" w:rsidRDefault="009A0382" w:rsidP="00F92747">
            <w:pPr>
              <w:pStyle w:val="NoSpacing"/>
              <w:jc w:val="center"/>
              <w:rPr>
                <w:b/>
              </w:rPr>
            </w:pPr>
          </w:p>
          <w:p w14:paraId="7E1D3EB7" w14:textId="529D82D8" w:rsidR="009A0382" w:rsidRDefault="009A0382" w:rsidP="00F92747">
            <w:pPr>
              <w:pStyle w:val="NoSpacing"/>
              <w:jc w:val="center"/>
              <w:rPr>
                <w:b/>
              </w:rPr>
            </w:pPr>
            <w:r>
              <w:rPr>
                <w:b/>
              </w:rPr>
              <w:t>JS</w:t>
            </w:r>
          </w:p>
          <w:p w14:paraId="56B3D415" w14:textId="77777777" w:rsidR="009A0382" w:rsidRDefault="009A0382" w:rsidP="00F92747">
            <w:pPr>
              <w:pStyle w:val="NoSpacing"/>
              <w:jc w:val="center"/>
              <w:rPr>
                <w:b/>
              </w:rPr>
            </w:pPr>
          </w:p>
          <w:p w14:paraId="7B68FAB8" w14:textId="744CCD56" w:rsidR="009C3231" w:rsidRDefault="009C3231" w:rsidP="00F92747">
            <w:pPr>
              <w:pStyle w:val="NoSpacing"/>
              <w:jc w:val="center"/>
              <w:rPr>
                <w:b/>
              </w:rPr>
            </w:pPr>
          </w:p>
        </w:tc>
      </w:tr>
      <w:tr w:rsidR="00F92747" w14:paraId="400DDB54" w14:textId="77777777" w:rsidTr="005021E4">
        <w:tc>
          <w:tcPr>
            <w:tcW w:w="562" w:type="dxa"/>
          </w:tcPr>
          <w:p w14:paraId="66FE2B6D" w14:textId="32AC2897" w:rsidR="00F92747" w:rsidRDefault="00F92747" w:rsidP="00F92747">
            <w:pPr>
              <w:pStyle w:val="NoSpacing"/>
              <w:jc w:val="center"/>
              <w:rPr>
                <w:b/>
              </w:rPr>
            </w:pPr>
            <w:r>
              <w:rPr>
                <w:b/>
              </w:rPr>
              <w:t>15</w:t>
            </w:r>
            <w:r w:rsidR="00692845">
              <w:rPr>
                <w:b/>
              </w:rPr>
              <w:t>.</w:t>
            </w:r>
          </w:p>
        </w:tc>
        <w:tc>
          <w:tcPr>
            <w:tcW w:w="7513" w:type="dxa"/>
          </w:tcPr>
          <w:p w14:paraId="611B88EF" w14:textId="2F2F81FA" w:rsidR="00F92747" w:rsidRDefault="00F92747" w:rsidP="00F92747">
            <w:pPr>
              <w:pStyle w:val="NoSpacing"/>
              <w:jc w:val="both"/>
            </w:pPr>
            <w:r>
              <w:rPr>
                <w:b/>
              </w:rPr>
              <w:t xml:space="preserve">Date and time of next meeting: </w:t>
            </w:r>
            <w:r>
              <w:t xml:space="preserve">19.30hrs, Thursday, 7 </w:t>
            </w:r>
            <w:r w:rsidR="00D93052">
              <w:t>March</w:t>
            </w:r>
            <w:r>
              <w:t xml:space="preserve">, </w:t>
            </w:r>
            <w:r w:rsidRPr="00D24E69">
              <w:t>201</w:t>
            </w:r>
            <w:r>
              <w:t>9</w:t>
            </w:r>
            <w:r w:rsidRPr="00D24E69">
              <w:t xml:space="preserve"> in the Pavilion.</w:t>
            </w:r>
          </w:p>
          <w:p w14:paraId="6430F724" w14:textId="4E850B9E" w:rsidR="00F92747" w:rsidRDefault="00F92747" w:rsidP="00F92747">
            <w:pPr>
              <w:pStyle w:val="NoSpacing"/>
              <w:jc w:val="both"/>
              <w:rPr>
                <w:b/>
              </w:rPr>
            </w:pPr>
          </w:p>
        </w:tc>
        <w:tc>
          <w:tcPr>
            <w:tcW w:w="941" w:type="dxa"/>
          </w:tcPr>
          <w:p w14:paraId="4585FB7E" w14:textId="77777777" w:rsidR="00F92747" w:rsidRDefault="00F92747" w:rsidP="00F92747">
            <w:pPr>
              <w:pStyle w:val="NoSpacing"/>
              <w:jc w:val="center"/>
              <w:rPr>
                <w:b/>
              </w:rPr>
            </w:pPr>
            <w:r>
              <w:rPr>
                <w:b/>
              </w:rPr>
              <w:t>All</w:t>
            </w:r>
          </w:p>
        </w:tc>
      </w:tr>
    </w:tbl>
    <w:p w14:paraId="6EA3F516" w14:textId="77777777" w:rsidR="00F26FDB" w:rsidRPr="00F26FDB" w:rsidRDefault="00F26FDB" w:rsidP="00F26FDB">
      <w:pPr>
        <w:pStyle w:val="NoSpacing"/>
        <w:jc w:val="center"/>
        <w:rPr>
          <w:b/>
        </w:rPr>
      </w:pPr>
    </w:p>
    <w:sectPr w:rsidR="00F26FDB" w:rsidRPr="00F26FDB" w:rsidSect="00DB23D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DFB15" w14:textId="77777777" w:rsidR="003B5D88" w:rsidRDefault="003B5D88" w:rsidP="00332A9C">
      <w:pPr>
        <w:spacing w:after="0" w:line="240" w:lineRule="auto"/>
      </w:pPr>
      <w:r>
        <w:separator/>
      </w:r>
    </w:p>
  </w:endnote>
  <w:endnote w:type="continuationSeparator" w:id="0">
    <w:p w14:paraId="2DB54B57" w14:textId="77777777" w:rsidR="003B5D88" w:rsidRDefault="003B5D88" w:rsidP="00332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7118297"/>
      <w:docPartObj>
        <w:docPartGallery w:val="Page Numbers (Bottom of Page)"/>
        <w:docPartUnique/>
      </w:docPartObj>
    </w:sdtPr>
    <w:sdtEndPr/>
    <w:sdtContent>
      <w:p w14:paraId="69F3A455" w14:textId="7FD3290C" w:rsidR="00D16228" w:rsidRDefault="00D16228">
        <w:pPr>
          <w:pStyle w:val="Footer"/>
          <w:jc w:val="center"/>
        </w:pPr>
        <w:r>
          <w:fldChar w:fldCharType="begin"/>
        </w:r>
        <w:r>
          <w:instrText xml:space="preserve"> PAGE   \* MERGEFORMAT </w:instrText>
        </w:r>
        <w:r>
          <w:fldChar w:fldCharType="separate"/>
        </w:r>
        <w:r w:rsidR="0014030B">
          <w:rPr>
            <w:noProof/>
          </w:rPr>
          <w:t>4</w:t>
        </w:r>
        <w:r>
          <w:rPr>
            <w:noProof/>
          </w:rPr>
          <w:fldChar w:fldCharType="end"/>
        </w:r>
      </w:p>
    </w:sdtContent>
  </w:sdt>
  <w:p w14:paraId="42F4367B" w14:textId="77777777" w:rsidR="00D16228" w:rsidRDefault="00D16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2848F" w14:textId="77777777" w:rsidR="003B5D88" w:rsidRDefault="003B5D88" w:rsidP="00332A9C">
      <w:pPr>
        <w:spacing w:after="0" w:line="240" w:lineRule="auto"/>
      </w:pPr>
      <w:r>
        <w:separator/>
      </w:r>
    </w:p>
  </w:footnote>
  <w:footnote w:type="continuationSeparator" w:id="0">
    <w:p w14:paraId="43E7D415" w14:textId="77777777" w:rsidR="003B5D88" w:rsidRDefault="003B5D88" w:rsidP="00332A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35244"/>
    <w:multiLevelType w:val="hybridMultilevel"/>
    <w:tmpl w:val="97DECD7C"/>
    <w:lvl w:ilvl="0" w:tplc="99F4A08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74F32"/>
    <w:multiLevelType w:val="hybridMultilevel"/>
    <w:tmpl w:val="E0083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0F370B"/>
    <w:multiLevelType w:val="hybridMultilevel"/>
    <w:tmpl w:val="BB8A2DBA"/>
    <w:lvl w:ilvl="0" w:tplc="5DE8F09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A7302F"/>
    <w:multiLevelType w:val="hybridMultilevel"/>
    <w:tmpl w:val="93E42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D871A0C"/>
    <w:multiLevelType w:val="hybridMultilevel"/>
    <w:tmpl w:val="8764856C"/>
    <w:lvl w:ilvl="0" w:tplc="5DE8F092">
      <w:start w:val="1"/>
      <w:numFmt w:val="bullet"/>
      <w:lvlText w:val="-"/>
      <w:lvlJc w:val="left"/>
      <w:pPr>
        <w:ind w:left="810" w:hanging="360"/>
      </w:pPr>
      <w:rPr>
        <w:rFonts w:ascii="Calibri" w:eastAsiaTheme="minorHAnsi" w:hAnsi="Calibri" w:cstheme="minorBidi"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5" w15:restartNumberingAfterBreak="0">
    <w:nsid w:val="686F3062"/>
    <w:multiLevelType w:val="hybridMultilevel"/>
    <w:tmpl w:val="95F8C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D41C6B"/>
    <w:multiLevelType w:val="hybridMultilevel"/>
    <w:tmpl w:val="CE0ADA4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1C"/>
    <w:rsid w:val="00010370"/>
    <w:rsid w:val="00010BA6"/>
    <w:rsid w:val="0003016B"/>
    <w:rsid w:val="000419DB"/>
    <w:rsid w:val="00050E10"/>
    <w:rsid w:val="00054FF0"/>
    <w:rsid w:val="000574AC"/>
    <w:rsid w:val="000703F3"/>
    <w:rsid w:val="00081744"/>
    <w:rsid w:val="00086592"/>
    <w:rsid w:val="000A666D"/>
    <w:rsid w:val="000D2195"/>
    <w:rsid w:val="000E1C42"/>
    <w:rsid w:val="000F5885"/>
    <w:rsid w:val="001022A8"/>
    <w:rsid w:val="001069FE"/>
    <w:rsid w:val="001107C3"/>
    <w:rsid w:val="001334A4"/>
    <w:rsid w:val="00137142"/>
    <w:rsid w:val="0014030B"/>
    <w:rsid w:val="00143CA5"/>
    <w:rsid w:val="0014718D"/>
    <w:rsid w:val="001756E0"/>
    <w:rsid w:val="00191F3D"/>
    <w:rsid w:val="001923A3"/>
    <w:rsid w:val="001B3EF4"/>
    <w:rsid w:val="001C2201"/>
    <w:rsid w:val="001D2F06"/>
    <w:rsid w:val="001E4E18"/>
    <w:rsid w:val="001E791D"/>
    <w:rsid w:val="001F68BD"/>
    <w:rsid w:val="001F7431"/>
    <w:rsid w:val="00217A2C"/>
    <w:rsid w:val="00222195"/>
    <w:rsid w:val="00224C95"/>
    <w:rsid w:val="00227A05"/>
    <w:rsid w:val="00235CC4"/>
    <w:rsid w:val="00244AD5"/>
    <w:rsid w:val="00247D33"/>
    <w:rsid w:val="002522B3"/>
    <w:rsid w:val="0026428F"/>
    <w:rsid w:val="0027213E"/>
    <w:rsid w:val="002723EB"/>
    <w:rsid w:val="0028550C"/>
    <w:rsid w:val="00294513"/>
    <w:rsid w:val="00295BB2"/>
    <w:rsid w:val="002E33E6"/>
    <w:rsid w:val="002F6AC1"/>
    <w:rsid w:val="00300D66"/>
    <w:rsid w:val="00316090"/>
    <w:rsid w:val="003239F3"/>
    <w:rsid w:val="00332A9C"/>
    <w:rsid w:val="00334784"/>
    <w:rsid w:val="0034444E"/>
    <w:rsid w:val="00345DF6"/>
    <w:rsid w:val="0036129E"/>
    <w:rsid w:val="00376435"/>
    <w:rsid w:val="00382901"/>
    <w:rsid w:val="00390749"/>
    <w:rsid w:val="0039310D"/>
    <w:rsid w:val="003942E3"/>
    <w:rsid w:val="003A765C"/>
    <w:rsid w:val="003B5D88"/>
    <w:rsid w:val="003C5BFC"/>
    <w:rsid w:val="003C6050"/>
    <w:rsid w:val="003D6DA4"/>
    <w:rsid w:val="003E264F"/>
    <w:rsid w:val="003E2A44"/>
    <w:rsid w:val="003F08C6"/>
    <w:rsid w:val="003F20BC"/>
    <w:rsid w:val="003F4AA0"/>
    <w:rsid w:val="00403C3B"/>
    <w:rsid w:val="00403F5D"/>
    <w:rsid w:val="00421674"/>
    <w:rsid w:val="00422150"/>
    <w:rsid w:val="00430272"/>
    <w:rsid w:val="00430697"/>
    <w:rsid w:val="004323BD"/>
    <w:rsid w:val="0043486E"/>
    <w:rsid w:val="00443C1C"/>
    <w:rsid w:val="00451FAB"/>
    <w:rsid w:val="004525D9"/>
    <w:rsid w:val="0045742F"/>
    <w:rsid w:val="00463EA6"/>
    <w:rsid w:val="00471EA6"/>
    <w:rsid w:val="00476F00"/>
    <w:rsid w:val="004808DB"/>
    <w:rsid w:val="00485186"/>
    <w:rsid w:val="004858CD"/>
    <w:rsid w:val="004A72F6"/>
    <w:rsid w:val="004B225F"/>
    <w:rsid w:val="004B6E14"/>
    <w:rsid w:val="004C1881"/>
    <w:rsid w:val="004D1462"/>
    <w:rsid w:val="004E6039"/>
    <w:rsid w:val="004F2F6D"/>
    <w:rsid w:val="005021E4"/>
    <w:rsid w:val="005118DA"/>
    <w:rsid w:val="00514403"/>
    <w:rsid w:val="005144FA"/>
    <w:rsid w:val="0052217F"/>
    <w:rsid w:val="00530AB6"/>
    <w:rsid w:val="00531355"/>
    <w:rsid w:val="005406DA"/>
    <w:rsid w:val="005409F2"/>
    <w:rsid w:val="005411E6"/>
    <w:rsid w:val="00541FD8"/>
    <w:rsid w:val="0054287A"/>
    <w:rsid w:val="0055096C"/>
    <w:rsid w:val="00551BD3"/>
    <w:rsid w:val="00556714"/>
    <w:rsid w:val="005646AC"/>
    <w:rsid w:val="00566027"/>
    <w:rsid w:val="005757A2"/>
    <w:rsid w:val="00580BE2"/>
    <w:rsid w:val="005B1FF4"/>
    <w:rsid w:val="005B21E3"/>
    <w:rsid w:val="005C1E58"/>
    <w:rsid w:val="005C2B05"/>
    <w:rsid w:val="005C5CED"/>
    <w:rsid w:val="005D17C9"/>
    <w:rsid w:val="005D2296"/>
    <w:rsid w:val="005D34B3"/>
    <w:rsid w:val="00604072"/>
    <w:rsid w:val="00622D74"/>
    <w:rsid w:val="00625290"/>
    <w:rsid w:val="00633CD5"/>
    <w:rsid w:val="00642983"/>
    <w:rsid w:val="00646AE3"/>
    <w:rsid w:val="00647201"/>
    <w:rsid w:val="006553E8"/>
    <w:rsid w:val="00656FE5"/>
    <w:rsid w:val="00665322"/>
    <w:rsid w:val="00666484"/>
    <w:rsid w:val="00677384"/>
    <w:rsid w:val="00692845"/>
    <w:rsid w:val="00697702"/>
    <w:rsid w:val="006A1DC2"/>
    <w:rsid w:val="006A40B5"/>
    <w:rsid w:val="006B17BA"/>
    <w:rsid w:val="006B1FFC"/>
    <w:rsid w:val="006C5D33"/>
    <w:rsid w:val="006C79D2"/>
    <w:rsid w:val="006D1788"/>
    <w:rsid w:val="006D67B9"/>
    <w:rsid w:val="006E7E4F"/>
    <w:rsid w:val="006F607C"/>
    <w:rsid w:val="00715199"/>
    <w:rsid w:val="007435CD"/>
    <w:rsid w:val="0075357A"/>
    <w:rsid w:val="00754BF8"/>
    <w:rsid w:val="00783AAA"/>
    <w:rsid w:val="00787A81"/>
    <w:rsid w:val="00790EDA"/>
    <w:rsid w:val="00797471"/>
    <w:rsid w:val="007A1743"/>
    <w:rsid w:val="007A2878"/>
    <w:rsid w:val="007A7BC7"/>
    <w:rsid w:val="007E3561"/>
    <w:rsid w:val="007E3ABF"/>
    <w:rsid w:val="007E662D"/>
    <w:rsid w:val="007F6209"/>
    <w:rsid w:val="0080586D"/>
    <w:rsid w:val="00814854"/>
    <w:rsid w:val="00845D50"/>
    <w:rsid w:val="0085472A"/>
    <w:rsid w:val="0087609D"/>
    <w:rsid w:val="008954B9"/>
    <w:rsid w:val="00896F66"/>
    <w:rsid w:val="008A0917"/>
    <w:rsid w:val="008B76D1"/>
    <w:rsid w:val="008C3AAF"/>
    <w:rsid w:val="008D033A"/>
    <w:rsid w:val="008D6FFF"/>
    <w:rsid w:val="0091543B"/>
    <w:rsid w:val="009207C6"/>
    <w:rsid w:val="00921925"/>
    <w:rsid w:val="0092415C"/>
    <w:rsid w:val="009250CD"/>
    <w:rsid w:val="0092720F"/>
    <w:rsid w:val="009320F2"/>
    <w:rsid w:val="0094079F"/>
    <w:rsid w:val="00940927"/>
    <w:rsid w:val="009431E7"/>
    <w:rsid w:val="009645B6"/>
    <w:rsid w:val="00973DB3"/>
    <w:rsid w:val="00982FD7"/>
    <w:rsid w:val="00983A3B"/>
    <w:rsid w:val="0098570D"/>
    <w:rsid w:val="009962F7"/>
    <w:rsid w:val="00997B44"/>
    <w:rsid w:val="009A0382"/>
    <w:rsid w:val="009A100B"/>
    <w:rsid w:val="009C3231"/>
    <w:rsid w:val="009D0685"/>
    <w:rsid w:val="009D0D50"/>
    <w:rsid w:val="009D7599"/>
    <w:rsid w:val="009E0B20"/>
    <w:rsid w:val="009E1163"/>
    <w:rsid w:val="009E215A"/>
    <w:rsid w:val="009F34BC"/>
    <w:rsid w:val="009F4000"/>
    <w:rsid w:val="009F4E75"/>
    <w:rsid w:val="00A1244F"/>
    <w:rsid w:val="00A14274"/>
    <w:rsid w:val="00A148A5"/>
    <w:rsid w:val="00A153B6"/>
    <w:rsid w:val="00A166B9"/>
    <w:rsid w:val="00A17CC8"/>
    <w:rsid w:val="00A2023A"/>
    <w:rsid w:val="00A218C3"/>
    <w:rsid w:val="00A350C2"/>
    <w:rsid w:val="00A41926"/>
    <w:rsid w:val="00A54C0C"/>
    <w:rsid w:val="00A610CD"/>
    <w:rsid w:val="00A64011"/>
    <w:rsid w:val="00A77540"/>
    <w:rsid w:val="00A83EA8"/>
    <w:rsid w:val="00A9332E"/>
    <w:rsid w:val="00A96FF7"/>
    <w:rsid w:val="00AB52FF"/>
    <w:rsid w:val="00AC3BB9"/>
    <w:rsid w:val="00AD0F9D"/>
    <w:rsid w:val="00AE45F5"/>
    <w:rsid w:val="00AE7E95"/>
    <w:rsid w:val="00AF465D"/>
    <w:rsid w:val="00B015DC"/>
    <w:rsid w:val="00B048D8"/>
    <w:rsid w:val="00B149D8"/>
    <w:rsid w:val="00B2075F"/>
    <w:rsid w:val="00B307D3"/>
    <w:rsid w:val="00B410CA"/>
    <w:rsid w:val="00B43AA2"/>
    <w:rsid w:val="00B4453C"/>
    <w:rsid w:val="00B5317C"/>
    <w:rsid w:val="00B600AF"/>
    <w:rsid w:val="00B6463C"/>
    <w:rsid w:val="00B8453A"/>
    <w:rsid w:val="00B90B51"/>
    <w:rsid w:val="00B970BA"/>
    <w:rsid w:val="00BA6BE7"/>
    <w:rsid w:val="00BB1CBC"/>
    <w:rsid w:val="00BB460A"/>
    <w:rsid w:val="00BC0693"/>
    <w:rsid w:val="00BC4634"/>
    <w:rsid w:val="00BC4F74"/>
    <w:rsid w:val="00BD2F0E"/>
    <w:rsid w:val="00BD7876"/>
    <w:rsid w:val="00BD7C59"/>
    <w:rsid w:val="00C0219F"/>
    <w:rsid w:val="00C0785F"/>
    <w:rsid w:val="00C16401"/>
    <w:rsid w:val="00C312C5"/>
    <w:rsid w:val="00C534C9"/>
    <w:rsid w:val="00C635BC"/>
    <w:rsid w:val="00C77F2F"/>
    <w:rsid w:val="00C97675"/>
    <w:rsid w:val="00CA6DE7"/>
    <w:rsid w:val="00CC4557"/>
    <w:rsid w:val="00CE0C3D"/>
    <w:rsid w:val="00CF2467"/>
    <w:rsid w:val="00CF3F09"/>
    <w:rsid w:val="00CF60CE"/>
    <w:rsid w:val="00CF73E2"/>
    <w:rsid w:val="00D027F8"/>
    <w:rsid w:val="00D074FD"/>
    <w:rsid w:val="00D139D5"/>
    <w:rsid w:val="00D16228"/>
    <w:rsid w:val="00D24E69"/>
    <w:rsid w:val="00D33B34"/>
    <w:rsid w:val="00D46618"/>
    <w:rsid w:val="00D51434"/>
    <w:rsid w:val="00D51759"/>
    <w:rsid w:val="00D73230"/>
    <w:rsid w:val="00D75C02"/>
    <w:rsid w:val="00D8236A"/>
    <w:rsid w:val="00D8388A"/>
    <w:rsid w:val="00D91B7A"/>
    <w:rsid w:val="00D93052"/>
    <w:rsid w:val="00DB23DA"/>
    <w:rsid w:val="00DC5736"/>
    <w:rsid w:val="00DC72C7"/>
    <w:rsid w:val="00DD3033"/>
    <w:rsid w:val="00DE66F9"/>
    <w:rsid w:val="00DE7C07"/>
    <w:rsid w:val="00DF104B"/>
    <w:rsid w:val="00E05C3E"/>
    <w:rsid w:val="00E221A4"/>
    <w:rsid w:val="00E33A41"/>
    <w:rsid w:val="00E63A67"/>
    <w:rsid w:val="00E83F31"/>
    <w:rsid w:val="00E91551"/>
    <w:rsid w:val="00EA6964"/>
    <w:rsid w:val="00EB2619"/>
    <w:rsid w:val="00ED2299"/>
    <w:rsid w:val="00ED3862"/>
    <w:rsid w:val="00ED640F"/>
    <w:rsid w:val="00ED7054"/>
    <w:rsid w:val="00ED7603"/>
    <w:rsid w:val="00EE19E5"/>
    <w:rsid w:val="00EF07A5"/>
    <w:rsid w:val="00EF63D5"/>
    <w:rsid w:val="00F14A03"/>
    <w:rsid w:val="00F158D9"/>
    <w:rsid w:val="00F15E22"/>
    <w:rsid w:val="00F17E1A"/>
    <w:rsid w:val="00F20976"/>
    <w:rsid w:val="00F21855"/>
    <w:rsid w:val="00F26FDB"/>
    <w:rsid w:val="00F31407"/>
    <w:rsid w:val="00F342B5"/>
    <w:rsid w:val="00F35805"/>
    <w:rsid w:val="00F405AC"/>
    <w:rsid w:val="00F405F3"/>
    <w:rsid w:val="00F45A81"/>
    <w:rsid w:val="00F478B8"/>
    <w:rsid w:val="00F570E5"/>
    <w:rsid w:val="00F64A92"/>
    <w:rsid w:val="00F74AA1"/>
    <w:rsid w:val="00F839B8"/>
    <w:rsid w:val="00F87E85"/>
    <w:rsid w:val="00F92747"/>
    <w:rsid w:val="00FA4DAF"/>
    <w:rsid w:val="00FB17B6"/>
    <w:rsid w:val="00FB1DE8"/>
    <w:rsid w:val="00FB6D48"/>
    <w:rsid w:val="00FC4B23"/>
    <w:rsid w:val="00FC69E7"/>
    <w:rsid w:val="00FD12A9"/>
    <w:rsid w:val="00FE353C"/>
    <w:rsid w:val="00FE6E7D"/>
    <w:rsid w:val="00FE7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4BDA"/>
  <w15:docId w15:val="{B492DDCE-6AD0-4EB0-BF44-A95F2946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3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3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C1C"/>
    <w:rPr>
      <w:rFonts w:ascii="Tahoma" w:hAnsi="Tahoma" w:cs="Tahoma"/>
      <w:sz w:val="16"/>
      <w:szCs w:val="16"/>
    </w:rPr>
  </w:style>
  <w:style w:type="paragraph" w:styleId="NoSpacing">
    <w:name w:val="No Spacing"/>
    <w:uiPriority w:val="1"/>
    <w:qFormat/>
    <w:rsid w:val="001E791D"/>
    <w:pPr>
      <w:spacing w:after="0" w:line="240" w:lineRule="auto"/>
    </w:pPr>
  </w:style>
  <w:style w:type="table" w:styleId="TableGrid">
    <w:name w:val="Table Grid"/>
    <w:basedOn w:val="TableNormal"/>
    <w:uiPriority w:val="59"/>
    <w:rsid w:val="00F26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332A9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2A9C"/>
  </w:style>
  <w:style w:type="paragraph" w:styleId="Footer">
    <w:name w:val="footer"/>
    <w:basedOn w:val="Normal"/>
    <w:link w:val="FooterChar"/>
    <w:uiPriority w:val="99"/>
    <w:unhideWhenUsed/>
    <w:rsid w:val="00332A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A9C"/>
  </w:style>
  <w:style w:type="paragraph" w:styleId="ListParagraph">
    <w:name w:val="List Paragraph"/>
    <w:basedOn w:val="Normal"/>
    <w:uiPriority w:val="34"/>
    <w:qFormat/>
    <w:rsid w:val="008D6F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124893">
      <w:bodyDiv w:val="1"/>
      <w:marLeft w:val="0"/>
      <w:marRight w:val="0"/>
      <w:marTop w:val="0"/>
      <w:marBottom w:val="0"/>
      <w:divBdr>
        <w:top w:val="none" w:sz="0" w:space="0" w:color="auto"/>
        <w:left w:val="none" w:sz="0" w:space="0" w:color="auto"/>
        <w:bottom w:val="none" w:sz="0" w:space="0" w:color="auto"/>
        <w:right w:val="none" w:sz="0" w:space="0" w:color="auto"/>
      </w:divBdr>
    </w:div>
    <w:div w:id="2018577404">
      <w:bodyDiv w:val="1"/>
      <w:marLeft w:val="0"/>
      <w:marRight w:val="0"/>
      <w:marTop w:val="0"/>
      <w:marBottom w:val="0"/>
      <w:divBdr>
        <w:top w:val="none" w:sz="0" w:space="0" w:color="auto"/>
        <w:left w:val="none" w:sz="0" w:space="0" w:color="auto"/>
        <w:bottom w:val="none" w:sz="0" w:space="0" w:color="auto"/>
        <w:right w:val="none" w:sz="0" w:space="0" w:color="auto"/>
      </w:divBdr>
    </w:div>
    <w:div w:id="210221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pleycc.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EABC65-4934-4542-A7C9-1D8FAF9CF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5</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 Carter</cp:lastModifiedBy>
  <cp:revision>17</cp:revision>
  <dcterms:created xsi:type="dcterms:W3CDTF">2019-03-03T16:10:00Z</dcterms:created>
  <dcterms:modified xsi:type="dcterms:W3CDTF">2019-03-26T14:46:00Z</dcterms:modified>
</cp:coreProperties>
</file>